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F2F2F2" w:themeColor="background1" w:themeShade="F2"/>
          <w:left w:val="single" w:sz="4" w:space="0" w:color="F2F2F2" w:themeColor="background1" w:themeShade="F2"/>
          <w:bottom w:val="single" w:sz="8" w:space="0" w:color="auto"/>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3306"/>
        <w:gridCol w:w="5999"/>
      </w:tblGrid>
      <w:tr w:rsidR="00595AAE" w:rsidRPr="001E2581" w14:paraId="1D146C73" w14:textId="77777777" w:rsidTr="001F60F5">
        <w:trPr>
          <w:trHeight w:val="1430"/>
        </w:trPr>
        <w:tc>
          <w:tcPr>
            <w:tcW w:w="2886" w:type="dxa"/>
            <w:tcBorders>
              <w:bottom w:val="nil"/>
            </w:tcBorders>
            <w:vAlign w:val="center"/>
          </w:tcPr>
          <w:p w14:paraId="72A5C908" w14:textId="0CBBF477" w:rsidR="000601C6" w:rsidRDefault="000601C6"/>
          <w:p w14:paraId="45F6F397" w14:textId="77777777" w:rsidR="00595AAE" w:rsidRDefault="00612081" w:rsidP="001F60F5">
            <w:pPr>
              <w:snapToGrid w:val="0"/>
              <w:rPr>
                <w:b/>
                <w:color w:val="003399"/>
                <w:lang w:val="es-MX"/>
              </w:rPr>
            </w:pPr>
            <w:r w:rsidRPr="00297A38">
              <w:rPr>
                <w:noProof/>
              </w:rPr>
              <w:drawing>
                <wp:inline distT="0" distB="0" distL="0" distR="0" wp14:anchorId="329D6448" wp14:editId="5B1CFD2A">
                  <wp:extent cx="1962150" cy="574288"/>
                  <wp:effectExtent l="0" t="0" r="0" b="0"/>
                  <wp:docPr id="12" name="Picture 12" descr="FINAL-ESCAP-LOGO-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ESCAP-LOGO-20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4101" cy="580713"/>
                          </a:xfrm>
                          <a:prstGeom prst="rect">
                            <a:avLst/>
                          </a:prstGeom>
                          <a:noFill/>
                          <a:ln>
                            <a:noFill/>
                          </a:ln>
                        </pic:spPr>
                      </pic:pic>
                    </a:graphicData>
                  </a:graphic>
                </wp:inline>
              </w:drawing>
            </w:r>
          </w:p>
          <w:p w14:paraId="41E2BE79" w14:textId="77777777" w:rsidR="00612081" w:rsidRDefault="00612081" w:rsidP="001F60F5">
            <w:pPr>
              <w:snapToGrid w:val="0"/>
              <w:rPr>
                <w:b/>
                <w:color w:val="003399"/>
                <w:lang w:val="es-MX"/>
              </w:rPr>
            </w:pPr>
          </w:p>
          <w:p w14:paraId="29ADB4F9" w14:textId="77777777" w:rsidR="00612081" w:rsidRDefault="00612081" w:rsidP="001F60F5">
            <w:pPr>
              <w:snapToGrid w:val="0"/>
              <w:rPr>
                <w:b/>
                <w:color w:val="003399"/>
                <w:lang w:val="es-MX"/>
              </w:rPr>
            </w:pPr>
          </w:p>
          <w:p w14:paraId="5D1E38C9" w14:textId="21E001B1" w:rsidR="00612081" w:rsidRPr="009B5281" w:rsidRDefault="00612081" w:rsidP="001F60F5">
            <w:pPr>
              <w:snapToGrid w:val="0"/>
              <w:rPr>
                <w:b/>
                <w:color w:val="003399"/>
                <w:lang w:val="es-MX"/>
              </w:rPr>
            </w:pPr>
          </w:p>
        </w:tc>
        <w:tc>
          <w:tcPr>
            <w:tcW w:w="6187" w:type="dxa"/>
            <w:tcBorders>
              <w:bottom w:val="nil"/>
            </w:tcBorders>
            <w:vAlign w:val="center"/>
          </w:tcPr>
          <w:p w14:paraId="6B7551C1" w14:textId="29E1BA0B" w:rsidR="00595AAE" w:rsidRPr="00A278C7" w:rsidRDefault="00595AAE" w:rsidP="001F60F5">
            <w:pPr>
              <w:spacing w:after="240"/>
              <w:ind w:right="1152"/>
              <w:outlineLvl w:val="0"/>
              <w:rPr>
                <w:rFonts w:asciiTheme="majorHAnsi" w:hAnsiTheme="majorHAnsi" w:cstheme="majorHAnsi"/>
                <w:b/>
                <w:bCs/>
                <w:sz w:val="36"/>
                <w:szCs w:val="36"/>
                <w:lang w:val="es-MX"/>
              </w:rPr>
            </w:pPr>
            <w:r w:rsidRPr="00A278C7">
              <w:rPr>
                <w:rFonts w:asciiTheme="majorHAnsi" w:hAnsiTheme="majorHAnsi" w:cstheme="majorHAnsi"/>
                <w:b/>
                <w:bCs/>
                <w:sz w:val="36"/>
                <w:szCs w:val="36"/>
                <w:lang w:val="es-MX"/>
              </w:rPr>
              <w:t>Comercio transfronterizo sin papel: una lista de verificación de preparación</w:t>
            </w:r>
            <w:r w:rsidR="00612081">
              <w:rPr>
                <w:rFonts w:asciiTheme="majorHAnsi" w:hAnsiTheme="majorHAnsi" w:cstheme="majorHAnsi"/>
                <w:b/>
                <w:bCs/>
                <w:sz w:val="36"/>
                <w:szCs w:val="36"/>
                <w:lang w:val="es-MX"/>
              </w:rPr>
              <w:t xml:space="preserve"> sobre</w:t>
            </w:r>
            <w:r w:rsidR="000147B2">
              <w:rPr>
                <w:rFonts w:asciiTheme="majorHAnsi" w:hAnsiTheme="majorHAnsi" w:cstheme="majorHAnsi"/>
                <w:b/>
                <w:bCs/>
                <w:sz w:val="36"/>
                <w:szCs w:val="36"/>
                <w:lang w:val="es-MX"/>
              </w:rPr>
              <w:t xml:space="preserve"> el entorno</w:t>
            </w:r>
            <w:r w:rsidRPr="00A278C7">
              <w:rPr>
                <w:rFonts w:asciiTheme="majorHAnsi" w:hAnsiTheme="majorHAnsi" w:cstheme="majorHAnsi"/>
                <w:b/>
                <w:bCs/>
                <w:sz w:val="36"/>
                <w:szCs w:val="36"/>
                <w:lang w:val="es-MX"/>
              </w:rPr>
              <w:t xml:space="preserve"> técnic</w:t>
            </w:r>
            <w:r w:rsidR="000147B2">
              <w:rPr>
                <w:rFonts w:asciiTheme="majorHAnsi" w:hAnsiTheme="majorHAnsi" w:cstheme="majorHAnsi"/>
                <w:b/>
                <w:bCs/>
                <w:sz w:val="36"/>
                <w:szCs w:val="36"/>
                <w:lang w:val="es-MX"/>
              </w:rPr>
              <w:t>o</w:t>
            </w:r>
          </w:p>
          <w:p w14:paraId="0ECE580C" w14:textId="7A5266CE" w:rsidR="00595AAE" w:rsidRPr="00A278C7" w:rsidRDefault="00595AAE" w:rsidP="001F60F5">
            <w:pPr>
              <w:spacing w:after="240"/>
              <w:ind w:right="1152"/>
              <w:outlineLvl w:val="0"/>
              <w:rPr>
                <w:rFonts w:eastAsia="SimSun" w:cs="Angsana New"/>
                <w:sz w:val="20"/>
                <w:szCs w:val="20"/>
                <w:lang w:val="es-MX" w:eastAsia="ja-JP"/>
              </w:rPr>
            </w:pPr>
            <w:r w:rsidRPr="00A278C7">
              <w:rPr>
                <w:rFonts w:asciiTheme="majorHAnsi" w:eastAsia="Malgun Gothic" w:hAnsiTheme="majorHAnsi" w:cstheme="majorHAnsi"/>
                <w:b/>
                <w:bCs/>
                <w:lang w:val="es-MX" w:eastAsia="ko-KR"/>
              </w:rPr>
              <w:t xml:space="preserve">Versión 1.0 a </w:t>
            </w:r>
            <w:r w:rsidRPr="00FC604C">
              <w:rPr>
                <w:rFonts w:asciiTheme="majorHAnsi" w:eastAsia="Malgun Gothic" w:hAnsiTheme="majorHAnsi" w:cstheme="majorHAnsi"/>
                <w:b/>
                <w:bCs/>
                <w:lang w:val="es-MX" w:eastAsia="ko-KR"/>
              </w:rPr>
              <w:t>5 de mayo de 2020</w:t>
            </w:r>
          </w:p>
        </w:tc>
      </w:tr>
      <w:tr w:rsidR="00595AAE" w:rsidRPr="001E2581" w14:paraId="643AC284" w14:textId="77777777" w:rsidTr="001F60F5">
        <w:trPr>
          <w:trHeight w:val="782"/>
        </w:trPr>
        <w:tc>
          <w:tcPr>
            <w:tcW w:w="9073" w:type="dxa"/>
            <w:gridSpan w:val="2"/>
            <w:tcBorders>
              <w:top w:val="nil"/>
              <w:left w:val="nil"/>
              <w:bottom w:val="nil"/>
              <w:right w:val="nil"/>
            </w:tcBorders>
          </w:tcPr>
          <w:p w14:paraId="33913213" w14:textId="336EECC5" w:rsidR="00595AAE" w:rsidRPr="00A278C7" w:rsidRDefault="00595AAE" w:rsidP="001F60F5">
            <w:pPr>
              <w:rPr>
                <w:bCs/>
                <w:sz w:val="26"/>
                <w:szCs w:val="26"/>
                <w:lang w:val="es-MX"/>
              </w:rPr>
            </w:pPr>
            <w:r w:rsidRPr="00A278C7">
              <w:rPr>
                <w:bCs/>
                <w:lang w:val="es-MX"/>
              </w:rPr>
              <w:t>Grupo de Trabajo Jurídico y Técnico del Grupo Directivo Intergubernamental Interino sobre Facilitación del Comercio Transfronterizo sin Papel</w:t>
            </w:r>
            <w:r w:rsidR="00AA625E">
              <w:rPr>
                <w:bCs/>
                <w:lang w:val="es-MX"/>
              </w:rPr>
              <w:t>.</w:t>
            </w:r>
          </w:p>
        </w:tc>
      </w:tr>
    </w:tbl>
    <w:p w14:paraId="3D4523F6" w14:textId="77777777" w:rsidR="00595AAE" w:rsidRPr="00A278C7" w:rsidRDefault="00595AAE" w:rsidP="00595AAE">
      <w:pPr>
        <w:pStyle w:val="Header"/>
        <w:rPr>
          <w:lang w:val="es-MX"/>
        </w:rPr>
      </w:pPr>
    </w:p>
    <w:p w14:paraId="20815E53" w14:textId="77777777" w:rsidR="007D13A4" w:rsidRPr="00EF0697" w:rsidRDefault="007D13A4" w:rsidP="00C743FB">
      <w:pPr>
        <w:spacing w:after="200"/>
        <w:ind w:right="1152"/>
        <w:outlineLvl w:val="0"/>
        <w:rPr>
          <w:rFonts w:asciiTheme="majorHAnsi" w:eastAsiaTheme="minorEastAsia" w:hAnsiTheme="majorHAnsi" w:cstheme="majorHAnsi"/>
          <w:b/>
          <w:szCs w:val="22"/>
          <w:lang w:eastAsia="ko-KR"/>
        </w:rPr>
      </w:pPr>
      <w:proofErr w:type="spellStart"/>
      <w:r w:rsidRPr="00EF0697">
        <w:rPr>
          <w:rFonts w:asciiTheme="majorHAnsi" w:hAnsiTheme="majorHAnsi" w:cstheme="majorHAnsi"/>
          <w:b/>
          <w:bCs/>
          <w:szCs w:val="22"/>
        </w:rPr>
        <w:t>Introducción</w:t>
      </w:r>
      <w:proofErr w:type="spellEnd"/>
    </w:p>
    <w:p w14:paraId="1E0C5458" w14:textId="46B1E33B" w:rsidR="00BD1362" w:rsidRPr="00A278C7" w:rsidRDefault="002204A5" w:rsidP="001B3D3B">
      <w:pPr>
        <w:pStyle w:val="ListParagraph"/>
        <w:numPr>
          <w:ilvl w:val="0"/>
          <w:numId w:val="44"/>
        </w:numPr>
        <w:rPr>
          <w:lang w:val="es-MX" w:eastAsia="ko-KR"/>
        </w:rPr>
      </w:pPr>
      <w:r w:rsidRPr="00A278C7">
        <w:rPr>
          <w:lang w:val="es-MX"/>
        </w:rPr>
        <w:t xml:space="preserve">La lista de verificación ayudará a los usuarios a evaluar el grado en que el entorno técnico de su país está preparado para respaldar el comercio transfronterizo sin papel, identificar las </w:t>
      </w:r>
      <w:r w:rsidR="003426FF">
        <w:rPr>
          <w:lang w:val="es-MX"/>
        </w:rPr>
        <w:t>carencias</w:t>
      </w:r>
      <w:r w:rsidRPr="00A278C7">
        <w:rPr>
          <w:lang w:val="es-MX"/>
        </w:rPr>
        <w:t xml:space="preserve"> técnicas existentes y diseñar acciones para mejorar el entorno técnico. La lista de verificación también ayudará a </w:t>
      </w:r>
      <w:r w:rsidR="003426FF">
        <w:rPr>
          <w:lang w:val="es-MX"/>
        </w:rPr>
        <w:t>crear conciencia en los</w:t>
      </w:r>
      <w:r w:rsidRPr="00A278C7">
        <w:rPr>
          <w:lang w:val="es-MX"/>
        </w:rPr>
        <w:t xml:space="preserve"> usuarios sobre cuestiones técnicas en el comercio transfronterizo sin papel.</w:t>
      </w:r>
    </w:p>
    <w:p w14:paraId="5A0C84AA" w14:textId="77777777" w:rsidR="00974A7F" w:rsidRPr="00A278C7" w:rsidRDefault="00974A7F" w:rsidP="00974A7F">
      <w:pPr>
        <w:pStyle w:val="ListParagraph"/>
        <w:ind w:left="450"/>
        <w:rPr>
          <w:lang w:val="es-MX" w:eastAsia="ko-KR"/>
        </w:rPr>
      </w:pPr>
    </w:p>
    <w:p w14:paraId="2D4A5FA6" w14:textId="6929F74E" w:rsidR="002204A5" w:rsidRPr="005D0E69" w:rsidRDefault="00FF4826" w:rsidP="001B3D3B">
      <w:pPr>
        <w:pStyle w:val="ListParagraph"/>
        <w:numPr>
          <w:ilvl w:val="0"/>
          <w:numId w:val="44"/>
        </w:numPr>
        <w:rPr>
          <w:lang w:val="es-MX"/>
        </w:rPr>
      </w:pPr>
      <w:r w:rsidRPr="00A278C7">
        <w:rPr>
          <w:lang w:val="es-MX"/>
        </w:rPr>
        <w:t xml:space="preserve">Cabe señalar que la lista de verificación no tiene por objeto evaluar </w:t>
      </w:r>
      <w:r w:rsidR="000D487C">
        <w:rPr>
          <w:lang w:val="es-MX"/>
        </w:rPr>
        <w:t>el nivel de</w:t>
      </w:r>
      <w:r w:rsidRPr="00A278C7">
        <w:rPr>
          <w:lang w:val="es-MX"/>
        </w:rPr>
        <w:t xml:space="preserve"> preparación de un país para adherirse al </w:t>
      </w:r>
      <w:r w:rsidR="000D487C">
        <w:rPr>
          <w:lang w:val="es-MX"/>
        </w:rPr>
        <w:t>“</w:t>
      </w:r>
      <w:r w:rsidRPr="00A278C7">
        <w:rPr>
          <w:lang w:val="es-MX"/>
        </w:rPr>
        <w:t>Acuerdo Marco para Facilitar el Comercio Transfronterizo sin Papel en Asia y el Pacífico</w:t>
      </w:r>
      <w:r w:rsidR="000D487C">
        <w:rPr>
          <w:lang w:val="es-MX"/>
        </w:rPr>
        <w:t>”</w:t>
      </w:r>
      <w:r w:rsidRPr="00A278C7">
        <w:rPr>
          <w:lang w:val="es-MX"/>
        </w:rPr>
        <w:t xml:space="preserve">, que fue adoptado como tratado de las Naciones Unidas en 2016. Este tratado permite </w:t>
      </w:r>
      <w:r w:rsidR="00D55AAE">
        <w:rPr>
          <w:lang w:val="es-MX"/>
        </w:rPr>
        <w:t xml:space="preserve">a las </w:t>
      </w:r>
      <w:r w:rsidRPr="00A278C7">
        <w:rPr>
          <w:lang w:val="es-MX"/>
        </w:rPr>
        <w:t xml:space="preserve">Partes adaptar gradualmente sus procedimientos comerciales y </w:t>
      </w:r>
      <w:r w:rsidR="00D55AAE">
        <w:rPr>
          <w:lang w:val="es-MX"/>
        </w:rPr>
        <w:t xml:space="preserve">sus </w:t>
      </w:r>
      <w:r w:rsidRPr="00A278C7">
        <w:rPr>
          <w:lang w:val="es-MX"/>
        </w:rPr>
        <w:t xml:space="preserve">sistemas relacionados con el propósito de </w:t>
      </w:r>
      <w:r w:rsidR="00D55AAE">
        <w:rPr>
          <w:lang w:val="es-MX"/>
        </w:rPr>
        <w:t xml:space="preserve">orientarlos al </w:t>
      </w:r>
      <w:r w:rsidRPr="00A278C7">
        <w:rPr>
          <w:lang w:val="es-MX"/>
        </w:rPr>
        <w:t>comercio transfronterizo sin papel. No es necesario modernizar los procedimientos y sistemas antes de ratificar o adherirse al Acuerdo.</w:t>
      </w:r>
      <w:r w:rsidR="00F73938" w:rsidRPr="00EF0697">
        <w:rPr>
          <w:rFonts w:eastAsiaTheme="minorEastAsia"/>
          <w:vertAlign w:val="superscript"/>
        </w:rPr>
        <w:footnoteReference w:id="2"/>
      </w:r>
      <w:r w:rsidRPr="00A278C7">
        <w:rPr>
          <w:lang w:val="es-MX"/>
        </w:rPr>
        <w:t xml:space="preserve"> </w:t>
      </w:r>
      <w:r w:rsidRPr="005D0E69">
        <w:rPr>
          <w:lang w:val="es-MX"/>
        </w:rPr>
        <w:t xml:space="preserve">La implementación del comercio si papel es un trabajo </w:t>
      </w:r>
      <w:r w:rsidR="00D55AAE">
        <w:rPr>
          <w:lang w:val="es-MX"/>
        </w:rPr>
        <w:t>continuo</w:t>
      </w:r>
      <w:r w:rsidRPr="005D0E69">
        <w:rPr>
          <w:lang w:val="es-MX"/>
        </w:rPr>
        <w:t xml:space="preserve">, y el Acuerdo Marco es una herramienta destinada a respaldar dicho progreso independientemente del nivel de preparación de un país. </w:t>
      </w:r>
    </w:p>
    <w:p w14:paraId="194440BE" w14:textId="77777777" w:rsidR="00974A7F" w:rsidRPr="005D0E69" w:rsidRDefault="00974A7F" w:rsidP="00974A7F">
      <w:pPr>
        <w:rPr>
          <w:lang w:val="es-MX"/>
        </w:rPr>
      </w:pPr>
    </w:p>
    <w:p w14:paraId="6A747FE7" w14:textId="50154B15" w:rsidR="004E5DDB" w:rsidRPr="00A278C7" w:rsidRDefault="00BD1362" w:rsidP="001B3D3B">
      <w:pPr>
        <w:pStyle w:val="ListParagraph"/>
        <w:numPr>
          <w:ilvl w:val="0"/>
          <w:numId w:val="44"/>
        </w:numPr>
        <w:rPr>
          <w:lang w:val="es-MX"/>
        </w:rPr>
      </w:pPr>
      <w:r w:rsidRPr="00A278C7">
        <w:rPr>
          <w:lang w:val="es-MX"/>
        </w:rPr>
        <w:t xml:space="preserve">La lista de verificación tiene la forma de un cuestionario sobre cuestiones técnicas y </w:t>
      </w:r>
      <w:r w:rsidR="0090081C">
        <w:rPr>
          <w:lang w:val="es-MX"/>
        </w:rPr>
        <w:t xml:space="preserve">con los </w:t>
      </w:r>
      <w:r w:rsidRPr="00A278C7">
        <w:rPr>
          <w:lang w:val="es-MX"/>
        </w:rPr>
        <w:t xml:space="preserve">factores </w:t>
      </w:r>
      <w:r w:rsidR="0090081C">
        <w:rPr>
          <w:lang w:val="es-MX"/>
        </w:rPr>
        <w:t>que motivan</w:t>
      </w:r>
      <w:r w:rsidRPr="00A278C7">
        <w:rPr>
          <w:lang w:val="es-MX"/>
        </w:rPr>
        <w:t xml:space="preserve"> la implementación de sistemas de comercio sin papel e intercambio </w:t>
      </w:r>
      <w:r w:rsidR="00280E45">
        <w:rPr>
          <w:lang w:val="es-MX"/>
        </w:rPr>
        <w:t xml:space="preserve">transfronterizo </w:t>
      </w:r>
      <w:r w:rsidRPr="00A278C7">
        <w:rPr>
          <w:lang w:val="es-MX"/>
        </w:rPr>
        <w:t xml:space="preserve">de datos. Es necesario evaluar el estado de la implementación de los sistemas de comercio sin papel a nivel nacional antes de considerar la preparación para el intercambio </w:t>
      </w:r>
      <w:r w:rsidR="00D278D7">
        <w:rPr>
          <w:lang w:val="es-MX"/>
        </w:rPr>
        <w:t xml:space="preserve">transfronterizo </w:t>
      </w:r>
      <w:r w:rsidRPr="00A278C7">
        <w:rPr>
          <w:lang w:val="es-MX"/>
        </w:rPr>
        <w:t xml:space="preserve">de datos. La lista de verificación toma en consideración cuestiones nacionales como la implementación de transacciones electrónicas y sin papel a nivel nacional, y la importancia de una ventanilla única para el intercambio </w:t>
      </w:r>
      <w:r w:rsidR="00FA0A69">
        <w:rPr>
          <w:lang w:val="es-MX"/>
        </w:rPr>
        <w:t xml:space="preserve">transfronterizo </w:t>
      </w:r>
      <w:r w:rsidRPr="00A278C7">
        <w:rPr>
          <w:lang w:val="es-MX"/>
        </w:rPr>
        <w:t xml:space="preserve">de datos comerciales sin papel. El cuestionario está estructurado en dos secciones: sección A - sistema de comercio sin papel a nivel nacional y sección B </w:t>
      </w:r>
      <w:r w:rsidR="00FF3E1A">
        <w:rPr>
          <w:lang w:val="es-MX"/>
        </w:rPr>
        <w:t>–</w:t>
      </w:r>
      <w:r w:rsidRPr="00A278C7">
        <w:rPr>
          <w:lang w:val="es-MX"/>
        </w:rPr>
        <w:t xml:space="preserve"> </w:t>
      </w:r>
      <w:r w:rsidR="00FF3E1A">
        <w:rPr>
          <w:lang w:val="es-MX"/>
        </w:rPr>
        <w:t>nivel de preparación</w:t>
      </w:r>
      <w:r w:rsidRPr="00A278C7">
        <w:rPr>
          <w:lang w:val="es-MX"/>
        </w:rPr>
        <w:t xml:space="preserve"> nacional </w:t>
      </w:r>
      <w:r w:rsidR="00237623">
        <w:rPr>
          <w:lang w:val="es-MX"/>
        </w:rPr>
        <w:t>para</w:t>
      </w:r>
      <w:r w:rsidRPr="00A278C7">
        <w:rPr>
          <w:lang w:val="es-MX"/>
        </w:rPr>
        <w:t xml:space="preserve"> el intercambio </w:t>
      </w:r>
      <w:r w:rsidR="00D278D7">
        <w:rPr>
          <w:lang w:val="es-MX"/>
        </w:rPr>
        <w:t xml:space="preserve">transfronterizo </w:t>
      </w:r>
      <w:r w:rsidRPr="00A278C7">
        <w:rPr>
          <w:lang w:val="es-MX"/>
        </w:rPr>
        <w:t>de datos.</w:t>
      </w:r>
    </w:p>
    <w:p w14:paraId="125BBAAE" w14:textId="77777777" w:rsidR="00974A7F" w:rsidRPr="00A278C7" w:rsidRDefault="00974A7F" w:rsidP="00974A7F">
      <w:pPr>
        <w:rPr>
          <w:lang w:val="es-MX"/>
        </w:rPr>
      </w:pPr>
    </w:p>
    <w:p w14:paraId="64155F0E" w14:textId="6199A854" w:rsidR="00BD1362" w:rsidRPr="00A278C7" w:rsidRDefault="00C071C5" w:rsidP="001B3D3B">
      <w:pPr>
        <w:pStyle w:val="ListParagraph"/>
        <w:numPr>
          <w:ilvl w:val="0"/>
          <w:numId w:val="44"/>
        </w:numPr>
        <w:rPr>
          <w:lang w:val="es-MX"/>
        </w:rPr>
      </w:pPr>
      <w:r w:rsidRPr="00A278C7">
        <w:rPr>
          <w:lang w:val="es-MX"/>
        </w:rPr>
        <w:t>La sección A se centra en cuestiones técnicas relacionadas con la implementación de sistemas de comercio electrónico y un entorno sin papel a nivel nacional. Las cuestiones técnicas se agrupan en las ocho categorías siguientes: a) órganos institucionales y de gobernanza para el intercambio electrónico de datos en un entorno sin papel; (b) nivel de automatización; (c) infraestructura de tecnología</w:t>
      </w:r>
      <w:r w:rsidR="007B4E87">
        <w:rPr>
          <w:lang w:val="es-MX"/>
        </w:rPr>
        <w:t>s</w:t>
      </w:r>
      <w:r w:rsidRPr="00A278C7">
        <w:rPr>
          <w:lang w:val="es-MX"/>
        </w:rPr>
        <w:t xml:space="preserve"> de la información y la comunicaci</w:t>
      </w:r>
      <w:r w:rsidR="007B4E87">
        <w:rPr>
          <w:lang w:val="es-MX"/>
        </w:rPr>
        <w:t>ón</w:t>
      </w:r>
      <w:r w:rsidRPr="00A278C7">
        <w:rPr>
          <w:lang w:val="es-MX"/>
        </w:rPr>
        <w:t xml:space="preserve"> (TIC) (</w:t>
      </w:r>
      <w:r w:rsidRPr="00DA2A81">
        <w:rPr>
          <w:lang w:val="es-MX"/>
        </w:rPr>
        <w:t>conectividad, sostenibilidad y recuperación</w:t>
      </w:r>
      <w:r w:rsidRPr="00A278C7">
        <w:rPr>
          <w:lang w:val="es-MX"/>
        </w:rPr>
        <w:t>); (d) seguridad; (e) reingeniería de procesos comerciales; (f) armonización y estandarización de datos; (g) creación de capacidad; y (h) otros asuntos.</w:t>
      </w:r>
    </w:p>
    <w:p w14:paraId="22EC7E9E" w14:textId="77777777" w:rsidR="00974A7F" w:rsidRPr="00A278C7" w:rsidRDefault="00974A7F" w:rsidP="00974A7F">
      <w:pPr>
        <w:rPr>
          <w:lang w:val="es-MX"/>
        </w:rPr>
      </w:pPr>
    </w:p>
    <w:p w14:paraId="65C247C4" w14:textId="6C8EE52C" w:rsidR="00BD1362" w:rsidRPr="00A278C7" w:rsidRDefault="00C071C5" w:rsidP="001B3D3B">
      <w:pPr>
        <w:pStyle w:val="ListParagraph"/>
        <w:numPr>
          <w:ilvl w:val="0"/>
          <w:numId w:val="44"/>
        </w:numPr>
        <w:rPr>
          <w:lang w:val="es-MX"/>
        </w:rPr>
      </w:pPr>
      <w:r w:rsidRPr="00A278C7">
        <w:rPr>
          <w:lang w:val="es-MX"/>
        </w:rPr>
        <w:t xml:space="preserve">La sección B tiene como objetivo evaluar la capacidad de un país u organización para </w:t>
      </w:r>
      <w:r w:rsidR="00237623">
        <w:rPr>
          <w:lang w:val="es-MX"/>
        </w:rPr>
        <w:t>implementar</w:t>
      </w:r>
      <w:r w:rsidRPr="00A278C7">
        <w:rPr>
          <w:lang w:val="es-MX"/>
        </w:rPr>
        <w:t xml:space="preserve"> el intercambio transfronterizo de datos comerciales sin papel. Las preguntas están relacionadas con diversos problemas y desafíos en la implementación de sistemas de comercio sin papel y el intercambio </w:t>
      </w:r>
      <w:r w:rsidR="00D278D7">
        <w:rPr>
          <w:lang w:val="es-MX"/>
        </w:rPr>
        <w:t xml:space="preserve">transfronterizo </w:t>
      </w:r>
      <w:r w:rsidRPr="00A278C7">
        <w:rPr>
          <w:lang w:val="es-MX"/>
        </w:rPr>
        <w:t xml:space="preserve">de datos. Las respuestas a estas preguntas ayudarán a revelar el estado actual y evaluar el nivel de preparación para implementar sistemas de comercio sin papel e intercambio </w:t>
      </w:r>
      <w:r w:rsidR="00D278D7">
        <w:rPr>
          <w:lang w:val="es-MX"/>
        </w:rPr>
        <w:t xml:space="preserve">transfronterizo </w:t>
      </w:r>
      <w:r w:rsidRPr="00A278C7">
        <w:rPr>
          <w:lang w:val="es-MX"/>
        </w:rPr>
        <w:t>de datos.</w:t>
      </w:r>
    </w:p>
    <w:p w14:paraId="69481845" w14:textId="77777777" w:rsidR="00974A7F" w:rsidRPr="00A278C7" w:rsidRDefault="00974A7F" w:rsidP="00974A7F">
      <w:pPr>
        <w:rPr>
          <w:lang w:val="es-MX"/>
        </w:rPr>
      </w:pPr>
    </w:p>
    <w:p w14:paraId="7B4B7E8F" w14:textId="01C5403C" w:rsidR="001B3D3B" w:rsidRPr="00AA625E" w:rsidRDefault="00BD1362" w:rsidP="00D15282">
      <w:pPr>
        <w:pStyle w:val="ListParagraph"/>
        <w:numPr>
          <w:ilvl w:val="0"/>
          <w:numId w:val="44"/>
        </w:numPr>
        <w:rPr>
          <w:rFonts w:asciiTheme="majorHAnsi" w:hAnsiTheme="majorHAnsi" w:cstheme="majorHAnsi"/>
          <w:b/>
          <w:bCs/>
          <w:szCs w:val="22"/>
          <w:lang w:val="es-MX"/>
        </w:rPr>
      </w:pPr>
      <w:r w:rsidRPr="00AA625E">
        <w:rPr>
          <w:lang w:val="es-MX"/>
        </w:rPr>
        <w:lastRenderedPageBreak/>
        <w:t>Las preguntas de las secciones A y B p</w:t>
      </w:r>
      <w:r w:rsidR="0027138B" w:rsidRPr="00AA625E">
        <w:rPr>
          <w:lang w:val="es-MX"/>
        </w:rPr>
        <w:t>odrían</w:t>
      </w:r>
      <w:r w:rsidRPr="00AA625E">
        <w:rPr>
          <w:lang w:val="es-MX"/>
        </w:rPr>
        <w:t xml:space="preserve"> ser respondidas por el personal gubernamental </w:t>
      </w:r>
      <w:r w:rsidR="0027138B" w:rsidRPr="00AA625E">
        <w:rPr>
          <w:lang w:val="es-MX"/>
        </w:rPr>
        <w:t>relevante</w:t>
      </w:r>
      <w:r w:rsidRPr="00AA625E">
        <w:rPr>
          <w:lang w:val="es-MX"/>
        </w:rPr>
        <w:t xml:space="preserve"> involucrado en </w:t>
      </w:r>
      <w:r w:rsidR="00237623" w:rsidRPr="00AA625E">
        <w:rPr>
          <w:lang w:val="es-MX"/>
        </w:rPr>
        <w:t xml:space="preserve">las </w:t>
      </w:r>
      <w:r w:rsidRPr="00AA625E">
        <w:rPr>
          <w:lang w:val="es-MX"/>
        </w:rPr>
        <w:t xml:space="preserve">actividades de facilitación del comercio y comercio transfronterizo. Se recomienda que todo el personal gubernamental relevante involucrado en </w:t>
      </w:r>
      <w:r w:rsidR="0027138B" w:rsidRPr="00AA625E">
        <w:rPr>
          <w:lang w:val="es-MX"/>
        </w:rPr>
        <w:t xml:space="preserve">los </w:t>
      </w:r>
      <w:r w:rsidRPr="00AA625E">
        <w:rPr>
          <w:lang w:val="es-MX"/>
        </w:rPr>
        <w:t>elementos del comercio sin papel y l</w:t>
      </w:r>
      <w:r w:rsidR="00237623" w:rsidRPr="00AA625E">
        <w:rPr>
          <w:lang w:val="es-MX"/>
        </w:rPr>
        <w:t>os</w:t>
      </w:r>
      <w:r w:rsidRPr="00AA625E">
        <w:rPr>
          <w:lang w:val="es-MX"/>
        </w:rPr>
        <w:t xml:space="preserve"> </w:t>
      </w:r>
      <w:r w:rsidR="00727770" w:rsidRPr="00AA625E">
        <w:rPr>
          <w:lang w:val="es-MX"/>
        </w:rPr>
        <w:t>actores pertinentes del sector privado</w:t>
      </w:r>
      <w:r w:rsidRPr="00AA625E">
        <w:rPr>
          <w:lang w:val="es-MX"/>
        </w:rPr>
        <w:t xml:space="preserve"> colaboren para completar la lista de verificación.</w:t>
      </w:r>
    </w:p>
    <w:p w14:paraId="706624B1" w14:textId="77777777" w:rsidR="00AA625E" w:rsidRPr="00AA625E" w:rsidRDefault="00AA625E" w:rsidP="00AA625E">
      <w:pPr>
        <w:pStyle w:val="ListParagraph"/>
        <w:rPr>
          <w:rFonts w:asciiTheme="majorHAnsi" w:hAnsiTheme="majorHAnsi" w:cstheme="majorHAnsi"/>
          <w:b/>
          <w:bCs/>
          <w:szCs w:val="22"/>
          <w:lang w:val="es-MX"/>
        </w:rPr>
      </w:pPr>
    </w:p>
    <w:p w14:paraId="073DFED7" w14:textId="6EBFFC13" w:rsidR="00AA625E" w:rsidRDefault="00AA625E" w:rsidP="00D15282">
      <w:pPr>
        <w:pStyle w:val="ListParagraph"/>
        <w:ind w:left="450"/>
        <w:rPr>
          <w:rFonts w:asciiTheme="majorHAnsi" w:hAnsiTheme="majorHAnsi" w:cstheme="majorHAnsi"/>
          <w:b/>
          <w:bCs/>
          <w:szCs w:val="22"/>
          <w:lang w:val="es-MX"/>
        </w:rPr>
      </w:pPr>
    </w:p>
    <w:p w14:paraId="5636452F" w14:textId="77777777" w:rsidR="00D15282" w:rsidRPr="00AA625E" w:rsidRDefault="00D15282" w:rsidP="00D15282">
      <w:pPr>
        <w:pStyle w:val="ListParagraph"/>
        <w:ind w:left="450"/>
        <w:rPr>
          <w:rFonts w:asciiTheme="majorHAnsi" w:hAnsiTheme="majorHAnsi" w:cstheme="majorHAnsi"/>
          <w:b/>
          <w:bCs/>
          <w:szCs w:val="22"/>
          <w:lang w:val="es-MX"/>
        </w:rPr>
      </w:pPr>
    </w:p>
    <w:p w14:paraId="1A432E4F" w14:textId="59D89DFC" w:rsidR="00E17F62" w:rsidRPr="00A278C7" w:rsidRDefault="00E17F62" w:rsidP="00EF0697">
      <w:pPr>
        <w:tabs>
          <w:tab w:val="left" w:pos="540"/>
        </w:tabs>
        <w:spacing w:after="240"/>
        <w:ind w:left="72"/>
        <w:rPr>
          <w:rFonts w:asciiTheme="majorHAnsi" w:hAnsiTheme="majorHAnsi" w:cstheme="majorHAnsi"/>
          <w:b/>
          <w:bCs/>
          <w:szCs w:val="22"/>
          <w:lang w:val="es-MX"/>
        </w:rPr>
      </w:pPr>
      <w:r w:rsidRPr="00A278C7">
        <w:rPr>
          <w:rFonts w:asciiTheme="majorHAnsi" w:hAnsiTheme="majorHAnsi" w:cstheme="majorHAnsi"/>
          <w:b/>
          <w:bCs/>
          <w:szCs w:val="22"/>
          <w:lang w:val="es-MX"/>
        </w:rPr>
        <w:t>A.</w:t>
      </w:r>
      <w:r w:rsidRPr="00A278C7">
        <w:rPr>
          <w:rFonts w:asciiTheme="majorHAnsi" w:hAnsiTheme="majorHAnsi" w:cstheme="majorHAnsi"/>
          <w:b/>
          <w:bCs/>
          <w:szCs w:val="22"/>
          <w:lang w:val="es-MX"/>
        </w:rPr>
        <w:tab/>
        <w:t xml:space="preserve">Sistema de comercio sin papel a nivel nacional </w:t>
      </w:r>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4140"/>
        <w:gridCol w:w="2070"/>
        <w:gridCol w:w="1980"/>
      </w:tblGrid>
      <w:tr w:rsidR="00DC1719" w:rsidRPr="001E2581" w14:paraId="58DA55C7" w14:textId="77777777" w:rsidTr="0047394F">
        <w:trPr>
          <w:tblHeader/>
        </w:trPr>
        <w:tc>
          <w:tcPr>
            <w:tcW w:w="1170" w:type="dxa"/>
            <w:vAlign w:val="center"/>
          </w:tcPr>
          <w:p w14:paraId="1E545801" w14:textId="77777777" w:rsidR="00E17F62" w:rsidRPr="00EF0697" w:rsidRDefault="00E17F62" w:rsidP="00250EFE">
            <w:pPr>
              <w:spacing w:before="120" w:after="120"/>
              <w:jc w:val="center"/>
              <w:rPr>
                <w:rFonts w:asciiTheme="majorHAnsi" w:hAnsiTheme="majorHAnsi" w:cstheme="majorHAnsi"/>
                <w:i/>
                <w:szCs w:val="22"/>
                <w:lang w:val="en-GB"/>
              </w:rPr>
            </w:pPr>
            <w:bookmarkStart w:id="0" w:name="_Hlk528831554"/>
            <w:r w:rsidRPr="00EF0697">
              <w:rPr>
                <w:rFonts w:asciiTheme="majorHAnsi" w:hAnsiTheme="majorHAnsi" w:cstheme="majorHAnsi"/>
                <w:i/>
                <w:iCs/>
                <w:szCs w:val="22"/>
              </w:rPr>
              <w:t>No.</w:t>
            </w:r>
          </w:p>
        </w:tc>
        <w:tc>
          <w:tcPr>
            <w:tcW w:w="4140" w:type="dxa"/>
            <w:vAlign w:val="center"/>
          </w:tcPr>
          <w:p w14:paraId="24C0E6E5" w14:textId="77777777" w:rsidR="00E17F62" w:rsidRPr="00EF0697" w:rsidRDefault="00E17F62" w:rsidP="00EF0697">
            <w:pPr>
              <w:spacing w:before="120" w:after="120"/>
              <w:jc w:val="center"/>
              <w:rPr>
                <w:rFonts w:asciiTheme="majorHAnsi" w:hAnsiTheme="majorHAnsi" w:cstheme="majorHAnsi"/>
                <w:i/>
                <w:szCs w:val="22"/>
                <w:lang w:val="en-GB"/>
              </w:rPr>
            </w:pPr>
            <w:proofErr w:type="spellStart"/>
            <w:r w:rsidRPr="00EF0697">
              <w:rPr>
                <w:rFonts w:asciiTheme="majorHAnsi" w:hAnsiTheme="majorHAnsi" w:cstheme="majorHAnsi"/>
                <w:i/>
                <w:iCs/>
                <w:szCs w:val="22"/>
              </w:rPr>
              <w:t>Preguntas</w:t>
            </w:r>
            <w:proofErr w:type="spellEnd"/>
          </w:p>
        </w:tc>
        <w:tc>
          <w:tcPr>
            <w:tcW w:w="2070" w:type="dxa"/>
          </w:tcPr>
          <w:p w14:paraId="1766B271" w14:textId="6631C302" w:rsidR="00E17F62" w:rsidRPr="00A278C7" w:rsidRDefault="00E17F62" w:rsidP="00EF0697">
            <w:pPr>
              <w:spacing w:before="120" w:after="120"/>
              <w:jc w:val="center"/>
              <w:rPr>
                <w:rFonts w:asciiTheme="majorHAnsi" w:hAnsiTheme="majorHAnsi" w:cstheme="majorHAnsi"/>
                <w:i/>
                <w:szCs w:val="22"/>
                <w:lang w:val="es-MX"/>
              </w:rPr>
            </w:pPr>
            <w:r w:rsidRPr="00A278C7">
              <w:rPr>
                <w:rFonts w:asciiTheme="majorHAnsi" w:hAnsiTheme="majorHAnsi" w:cstheme="majorHAnsi"/>
                <w:i/>
                <w:iCs/>
                <w:szCs w:val="22"/>
                <w:lang w:val="es-MX"/>
              </w:rPr>
              <w:t>E</w:t>
            </w:r>
            <w:r w:rsidR="00727770">
              <w:rPr>
                <w:rFonts w:asciiTheme="majorHAnsi" w:hAnsiTheme="majorHAnsi" w:cstheme="majorHAnsi"/>
                <w:i/>
                <w:iCs/>
                <w:szCs w:val="22"/>
                <w:lang w:val="es-MX"/>
              </w:rPr>
              <w:t>stado actual</w:t>
            </w:r>
            <w:r w:rsidRPr="00A278C7">
              <w:rPr>
                <w:rFonts w:asciiTheme="majorHAnsi" w:hAnsiTheme="majorHAnsi" w:cstheme="majorHAnsi"/>
                <w:i/>
                <w:iCs/>
                <w:szCs w:val="22"/>
                <w:lang w:val="es-MX"/>
              </w:rPr>
              <w:t xml:space="preserve"> / problemas / plan futuro</w:t>
            </w:r>
          </w:p>
        </w:tc>
        <w:tc>
          <w:tcPr>
            <w:tcW w:w="1980" w:type="dxa"/>
          </w:tcPr>
          <w:p w14:paraId="59D844F5" w14:textId="77777777" w:rsidR="00E17F62" w:rsidRPr="00A278C7" w:rsidRDefault="00E17F62" w:rsidP="00EF0697">
            <w:pPr>
              <w:spacing w:before="120" w:after="120"/>
              <w:jc w:val="center"/>
              <w:rPr>
                <w:rFonts w:asciiTheme="majorHAnsi" w:hAnsiTheme="majorHAnsi" w:cstheme="majorHAnsi"/>
                <w:i/>
                <w:szCs w:val="22"/>
                <w:lang w:val="es-MX"/>
              </w:rPr>
            </w:pPr>
            <w:r w:rsidRPr="00A278C7">
              <w:rPr>
                <w:rFonts w:asciiTheme="majorHAnsi" w:hAnsiTheme="majorHAnsi" w:cstheme="majorHAnsi"/>
                <w:i/>
                <w:iCs/>
                <w:szCs w:val="22"/>
                <w:lang w:val="es-MX"/>
              </w:rPr>
              <w:t>Cronograma (si es relevante) para el plan futuro</w:t>
            </w:r>
          </w:p>
        </w:tc>
      </w:tr>
      <w:tr w:rsidR="0001771F" w:rsidRPr="001E2581" w14:paraId="1D378C70" w14:textId="77777777" w:rsidTr="0047394F">
        <w:tc>
          <w:tcPr>
            <w:tcW w:w="1170" w:type="dxa"/>
          </w:tcPr>
          <w:p w14:paraId="4B1986EA" w14:textId="77777777" w:rsidR="00E17F62" w:rsidRPr="00EF0697" w:rsidRDefault="00A004FF" w:rsidP="00250EFE">
            <w:pPr>
              <w:spacing w:before="120" w:after="120"/>
              <w:jc w:val="center"/>
              <w:rPr>
                <w:rFonts w:asciiTheme="majorHAnsi" w:hAnsiTheme="majorHAnsi" w:cstheme="majorHAnsi"/>
                <w:b/>
                <w:bCs/>
                <w:szCs w:val="22"/>
                <w:lang w:val="en-GB"/>
              </w:rPr>
            </w:pPr>
            <w:r>
              <w:rPr>
                <w:rFonts w:asciiTheme="majorHAnsi" w:hAnsiTheme="majorHAnsi" w:cstheme="majorHAnsi"/>
                <w:b/>
                <w:bCs/>
                <w:szCs w:val="22"/>
              </w:rPr>
              <w:t>A1.</w:t>
            </w:r>
          </w:p>
        </w:tc>
        <w:tc>
          <w:tcPr>
            <w:tcW w:w="8190" w:type="dxa"/>
            <w:gridSpan w:val="3"/>
          </w:tcPr>
          <w:p w14:paraId="2D598DC2" w14:textId="77777777" w:rsidR="00A16F26" w:rsidRPr="00A278C7" w:rsidRDefault="00F03F32" w:rsidP="00EF0697">
            <w:pPr>
              <w:spacing w:before="120" w:after="120"/>
              <w:rPr>
                <w:rFonts w:asciiTheme="majorHAnsi" w:hAnsiTheme="majorHAnsi" w:cstheme="majorHAnsi"/>
                <w:b/>
                <w:bCs/>
                <w:szCs w:val="22"/>
                <w:lang w:val="es-MX"/>
              </w:rPr>
            </w:pPr>
            <w:r w:rsidRPr="00A278C7">
              <w:rPr>
                <w:rFonts w:asciiTheme="majorHAnsi" w:hAnsiTheme="majorHAnsi" w:cstheme="majorHAnsi"/>
                <w:b/>
                <w:bCs/>
                <w:szCs w:val="22"/>
                <w:lang w:val="es-MX"/>
              </w:rPr>
              <w:t>Órganos de gobierno</w:t>
            </w:r>
            <w:r w:rsidR="005E5502" w:rsidRPr="00EF0697">
              <w:rPr>
                <w:rStyle w:val="FootnoteReference"/>
                <w:rFonts w:asciiTheme="majorHAnsi" w:hAnsiTheme="majorHAnsi" w:cstheme="majorHAnsi"/>
                <w:b/>
                <w:bCs/>
                <w:szCs w:val="22"/>
                <w:lang w:val="en-GB"/>
              </w:rPr>
              <w:footnoteReference w:id="3"/>
            </w:r>
            <w:r w:rsidRPr="00A278C7">
              <w:rPr>
                <w:rFonts w:asciiTheme="majorHAnsi" w:hAnsiTheme="majorHAnsi" w:cstheme="majorHAnsi"/>
                <w:b/>
                <w:bCs/>
                <w:szCs w:val="22"/>
                <w:lang w:val="es-MX"/>
              </w:rPr>
              <w:t xml:space="preserve"> </w:t>
            </w:r>
          </w:p>
          <w:p w14:paraId="5FA021A4" w14:textId="326588EB" w:rsidR="00E17F62" w:rsidRPr="00A278C7" w:rsidRDefault="00E17F62" w:rsidP="00EF0697">
            <w:pPr>
              <w:spacing w:before="120" w:after="120"/>
              <w:rPr>
                <w:rFonts w:asciiTheme="majorHAnsi" w:hAnsiTheme="majorHAnsi" w:cstheme="majorHAnsi"/>
                <w:szCs w:val="22"/>
                <w:lang w:val="es-MX"/>
              </w:rPr>
            </w:pPr>
            <w:r w:rsidRPr="00A278C7">
              <w:rPr>
                <w:rFonts w:asciiTheme="majorHAnsi" w:hAnsiTheme="majorHAnsi" w:cstheme="majorHAnsi"/>
                <w:szCs w:val="22"/>
                <w:lang w:val="es-MX"/>
              </w:rPr>
              <w:t xml:space="preserve">Uno de los factores críticos de éxito para la implementación de sistemas de comercio sin papel es el fuerte compromiso del </w:t>
            </w:r>
            <w:proofErr w:type="gramStart"/>
            <w:r w:rsidRPr="00A278C7">
              <w:rPr>
                <w:rFonts w:asciiTheme="majorHAnsi" w:hAnsiTheme="majorHAnsi" w:cstheme="majorHAnsi"/>
                <w:szCs w:val="22"/>
                <w:lang w:val="es-MX"/>
              </w:rPr>
              <w:t>Jefe</w:t>
            </w:r>
            <w:proofErr w:type="gramEnd"/>
            <w:r w:rsidRPr="00A278C7">
              <w:rPr>
                <w:rFonts w:asciiTheme="majorHAnsi" w:hAnsiTheme="majorHAnsi" w:cstheme="majorHAnsi"/>
                <w:szCs w:val="22"/>
                <w:lang w:val="es-MX"/>
              </w:rPr>
              <w:t xml:space="preserve"> de Gobierno, sin el cual muchos proyectos de esta magnitud tienden a estancarse. Cuando la alta dirección se compromete a encabezar un proyecto, los problemas de apoyo financiero y acceso a otros recursos pueden abordarse más fácilmente. La coordinación entre las agencias gubernamentales y entre el gobierno y </w:t>
            </w:r>
            <w:r w:rsidR="003E4F82">
              <w:rPr>
                <w:rFonts w:asciiTheme="majorHAnsi" w:hAnsiTheme="majorHAnsi" w:cstheme="majorHAnsi"/>
                <w:szCs w:val="22"/>
                <w:lang w:val="es-MX"/>
              </w:rPr>
              <w:t>e</w:t>
            </w:r>
            <w:r w:rsidRPr="00A278C7">
              <w:rPr>
                <w:rFonts w:asciiTheme="majorHAnsi" w:hAnsiTheme="majorHAnsi" w:cstheme="majorHAnsi"/>
                <w:szCs w:val="22"/>
                <w:lang w:val="es-MX"/>
              </w:rPr>
              <w:t xml:space="preserve">l sector privado no es una tarea fácil, pero puede llevarse a cabo de manera más eficiente y efectiva con el establecimiento de un organismo institucional </w:t>
            </w:r>
            <w:r w:rsidR="00CD2E03">
              <w:rPr>
                <w:rFonts w:asciiTheme="majorHAnsi" w:hAnsiTheme="majorHAnsi" w:cstheme="majorHAnsi"/>
                <w:szCs w:val="22"/>
                <w:lang w:val="es-MX"/>
              </w:rPr>
              <w:t>dotado</w:t>
            </w:r>
            <w:r w:rsidRPr="00A278C7">
              <w:rPr>
                <w:rFonts w:asciiTheme="majorHAnsi" w:hAnsiTheme="majorHAnsi" w:cstheme="majorHAnsi"/>
                <w:szCs w:val="22"/>
                <w:lang w:val="es-MX"/>
              </w:rPr>
              <w:t xml:space="preserve"> con una sólida estructura de gobernanza. La estructura institucional proporciona un lugar para que los funcionarios relevantes se reúnan para discutir funcionalidades y otros asuntos técnicos y legales. Al establecer el rol y las responsabilidades de cada unidad / grupo, así como los mecanismos de reporte</w:t>
            </w:r>
            <w:r w:rsidR="003E4F82">
              <w:rPr>
                <w:rFonts w:asciiTheme="majorHAnsi" w:hAnsiTheme="majorHAnsi" w:cstheme="majorHAnsi"/>
                <w:szCs w:val="22"/>
                <w:lang w:val="es-MX"/>
              </w:rPr>
              <w:t>.</w:t>
            </w:r>
          </w:p>
        </w:tc>
      </w:tr>
      <w:tr w:rsidR="00DC1719" w:rsidRPr="001E2581" w14:paraId="6F2B1F7A" w14:textId="77777777" w:rsidTr="00086618">
        <w:trPr>
          <w:trHeight w:val="989"/>
        </w:trPr>
        <w:tc>
          <w:tcPr>
            <w:tcW w:w="1170" w:type="dxa"/>
          </w:tcPr>
          <w:p w14:paraId="771361D3" w14:textId="77777777" w:rsidR="00A16F26" w:rsidRPr="00EF0697" w:rsidRDefault="00A004FF" w:rsidP="00250EFE">
            <w:pPr>
              <w:spacing w:before="120" w:after="120"/>
              <w:jc w:val="center"/>
              <w:rPr>
                <w:rFonts w:asciiTheme="majorHAnsi" w:hAnsiTheme="majorHAnsi" w:cstheme="majorHAnsi"/>
                <w:szCs w:val="22"/>
                <w:lang w:val="en-GB"/>
              </w:rPr>
            </w:pPr>
            <w:r>
              <w:rPr>
                <w:rFonts w:asciiTheme="majorHAnsi" w:hAnsiTheme="majorHAnsi" w:cstheme="majorHAnsi"/>
                <w:szCs w:val="22"/>
              </w:rPr>
              <w:t>A1.1</w:t>
            </w:r>
          </w:p>
        </w:tc>
        <w:tc>
          <w:tcPr>
            <w:tcW w:w="4140" w:type="dxa"/>
          </w:tcPr>
          <w:p w14:paraId="3D9CE43F" w14:textId="7C4272EA" w:rsidR="00A16F26" w:rsidRPr="00A278C7" w:rsidRDefault="00A16F26" w:rsidP="00EF0697">
            <w:pPr>
              <w:spacing w:before="120" w:after="120"/>
              <w:rPr>
                <w:rFonts w:asciiTheme="majorHAnsi" w:hAnsiTheme="majorHAnsi" w:cstheme="majorHAnsi"/>
                <w:szCs w:val="22"/>
                <w:lang w:val="es-MX"/>
              </w:rPr>
            </w:pPr>
            <w:r w:rsidRPr="00A278C7">
              <w:rPr>
                <w:rFonts w:asciiTheme="majorHAnsi" w:hAnsiTheme="majorHAnsi" w:cstheme="majorHAnsi"/>
                <w:szCs w:val="22"/>
                <w:lang w:val="es-MX"/>
              </w:rPr>
              <w:t xml:space="preserve">¿Se ha establecido </w:t>
            </w:r>
            <w:r w:rsidR="003E4F82">
              <w:rPr>
                <w:rFonts w:asciiTheme="majorHAnsi" w:hAnsiTheme="majorHAnsi" w:cstheme="majorHAnsi"/>
                <w:szCs w:val="22"/>
                <w:lang w:val="es-MX"/>
              </w:rPr>
              <w:t>alguna</w:t>
            </w:r>
            <w:r w:rsidRPr="00A278C7">
              <w:rPr>
                <w:rFonts w:asciiTheme="majorHAnsi" w:hAnsiTheme="majorHAnsi" w:cstheme="majorHAnsi"/>
                <w:szCs w:val="22"/>
                <w:lang w:val="es-MX"/>
              </w:rPr>
              <w:t xml:space="preserve"> estructura de gobernanza para el comercio sin papel (por ejemplo, un consejo nacional de facilitación del comercio)?</w:t>
            </w:r>
          </w:p>
        </w:tc>
        <w:tc>
          <w:tcPr>
            <w:tcW w:w="2070" w:type="dxa"/>
          </w:tcPr>
          <w:p w14:paraId="46ED23D2" w14:textId="0634DF55" w:rsidR="00F2037C" w:rsidRPr="00A278C7" w:rsidRDefault="00F2037C" w:rsidP="00EF0697">
            <w:pPr>
              <w:spacing w:before="120" w:after="120"/>
              <w:rPr>
                <w:rFonts w:asciiTheme="majorHAnsi" w:hAnsiTheme="majorHAnsi" w:cstheme="majorHAnsi"/>
                <w:szCs w:val="22"/>
                <w:lang w:val="es-MX"/>
              </w:rPr>
            </w:pPr>
          </w:p>
        </w:tc>
        <w:tc>
          <w:tcPr>
            <w:tcW w:w="1980" w:type="dxa"/>
          </w:tcPr>
          <w:p w14:paraId="12840E73" w14:textId="77777777" w:rsidR="00A16F26" w:rsidRPr="00A278C7" w:rsidRDefault="00A16F26" w:rsidP="00EF0697">
            <w:pPr>
              <w:spacing w:before="120" w:after="120"/>
              <w:rPr>
                <w:rFonts w:asciiTheme="majorHAnsi" w:hAnsiTheme="majorHAnsi" w:cstheme="majorHAnsi"/>
                <w:szCs w:val="22"/>
                <w:lang w:val="es-MX"/>
              </w:rPr>
            </w:pPr>
          </w:p>
        </w:tc>
      </w:tr>
      <w:tr w:rsidR="00FC0318" w:rsidRPr="001E2581" w14:paraId="6F09076F" w14:textId="77777777" w:rsidTr="00086618">
        <w:trPr>
          <w:trHeight w:val="971"/>
        </w:trPr>
        <w:tc>
          <w:tcPr>
            <w:tcW w:w="1170" w:type="dxa"/>
          </w:tcPr>
          <w:p w14:paraId="64637305" w14:textId="77777777" w:rsidR="00FC0318" w:rsidRDefault="00FC0318" w:rsidP="00EE0E9B">
            <w:pPr>
              <w:spacing w:before="120" w:after="120"/>
              <w:jc w:val="center"/>
              <w:rPr>
                <w:rFonts w:asciiTheme="majorHAnsi" w:hAnsiTheme="majorHAnsi" w:cstheme="majorHAnsi"/>
                <w:szCs w:val="22"/>
              </w:rPr>
            </w:pPr>
            <w:r>
              <w:rPr>
                <w:rFonts w:asciiTheme="majorHAnsi" w:hAnsiTheme="majorHAnsi" w:cstheme="majorHAnsi"/>
                <w:szCs w:val="22"/>
              </w:rPr>
              <w:t>A1.2</w:t>
            </w:r>
          </w:p>
        </w:tc>
        <w:tc>
          <w:tcPr>
            <w:tcW w:w="4140" w:type="dxa"/>
          </w:tcPr>
          <w:p w14:paraId="56406FA4" w14:textId="77777777" w:rsidR="00FC0318" w:rsidRPr="00A278C7" w:rsidRDefault="00FC0318" w:rsidP="00EF0697">
            <w:pPr>
              <w:spacing w:before="120" w:after="120"/>
              <w:rPr>
                <w:rFonts w:asciiTheme="majorHAnsi" w:hAnsiTheme="majorHAnsi" w:cstheme="majorHAnsi"/>
                <w:szCs w:val="22"/>
                <w:lang w:val="es-MX"/>
              </w:rPr>
            </w:pPr>
            <w:r w:rsidRPr="00A278C7">
              <w:rPr>
                <w:rFonts w:asciiTheme="majorHAnsi" w:hAnsiTheme="majorHAnsi" w:cstheme="majorHAnsi"/>
                <w:szCs w:val="22"/>
                <w:lang w:val="es-MX"/>
              </w:rPr>
              <w:t>¿Incluye a todos los socios / partes interesadas de la comunidad (gobierno y sector privado)?</w:t>
            </w:r>
          </w:p>
        </w:tc>
        <w:tc>
          <w:tcPr>
            <w:tcW w:w="2070" w:type="dxa"/>
          </w:tcPr>
          <w:p w14:paraId="0107C4D8" w14:textId="47744939" w:rsidR="001B3675" w:rsidRPr="00A278C7" w:rsidRDefault="001B3675" w:rsidP="00EF0697">
            <w:pPr>
              <w:spacing w:before="120" w:after="120"/>
              <w:rPr>
                <w:rFonts w:asciiTheme="majorHAnsi" w:hAnsiTheme="majorHAnsi" w:cstheme="majorHAnsi"/>
                <w:szCs w:val="22"/>
                <w:lang w:val="es-MX"/>
              </w:rPr>
            </w:pPr>
          </w:p>
        </w:tc>
        <w:tc>
          <w:tcPr>
            <w:tcW w:w="1980" w:type="dxa"/>
          </w:tcPr>
          <w:p w14:paraId="221732EA" w14:textId="77777777" w:rsidR="00FC0318" w:rsidRPr="00A278C7" w:rsidRDefault="00FC0318" w:rsidP="00EF0697">
            <w:pPr>
              <w:spacing w:before="120" w:after="120"/>
              <w:rPr>
                <w:rFonts w:asciiTheme="majorHAnsi" w:hAnsiTheme="majorHAnsi" w:cstheme="majorHAnsi"/>
                <w:szCs w:val="22"/>
                <w:lang w:val="es-MX"/>
              </w:rPr>
            </w:pPr>
          </w:p>
        </w:tc>
      </w:tr>
      <w:tr w:rsidR="00EE0E9B" w:rsidRPr="001E2581" w14:paraId="37747118" w14:textId="77777777" w:rsidTr="00086618">
        <w:trPr>
          <w:trHeight w:val="143"/>
        </w:trPr>
        <w:tc>
          <w:tcPr>
            <w:tcW w:w="1170" w:type="dxa"/>
          </w:tcPr>
          <w:p w14:paraId="486F1D28" w14:textId="77777777" w:rsidR="00A16F26" w:rsidRPr="00EF0697" w:rsidRDefault="00FC0318" w:rsidP="00250EFE">
            <w:pPr>
              <w:spacing w:before="120" w:after="120"/>
              <w:jc w:val="center"/>
              <w:rPr>
                <w:rFonts w:asciiTheme="majorHAnsi" w:hAnsiTheme="majorHAnsi" w:cstheme="majorHAnsi"/>
                <w:szCs w:val="22"/>
                <w:lang w:val="en-GB"/>
              </w:rPr>
            </w:pPr>
            <w:bookmarkStart w:id="1" w:name="_Hlk528831744"/>
            <w:bookmarkEnd w:id="0"/>
            <w:r>
              <w:rPr>
                <w:rFonts w:asciiTheme="majorHAnsi" w:hAnsiTheme="majorHAnsi" w:cstheme="majorHAnsi"/>
                <w:szCs w:val="22"/>
              </w:rPr>
              <w:t>A1.3</w:t>
            </w:r>
          </w:p>
        </w:tc>
        <w:tc>
          <w:tcPr>
            <w:tcW w:w="4140" w:type="dxa"/>
          </w:tcPr>
          <w:p w14:paraId="69BE5215" w14:textId="77777777" w:rsidR="00A16F26" w:rsidRPr="00A278C7" w:rsidRDefault="00A16F26" w:rsidP="00EF0697">
            <w:pPr>
              <w:spacing w:before="120" w:after="120"/>
              <w:rPr>
                <w:rFonts w:asciiTheme="majorHAnsi" w:hAnsiTheme="majorHAnsi" w:cstheme="majorHAnsi"/>
                <w:szCs w:val="22"/>
                <w:lang w:val="es-MX"/>
              </w:rPr>
            </w:pPr>
            <w:r w:rsidRPr="00A278C7">
              <w:rPr>
                <w:rFonts w:asciiTheme="majorHAnsi" w:hAnsiTheme="majorHAnsi" w:cstheme="majorHAnsi"/>
                <w:szCs w:val="22"/>
                <w:lang w:val="es-MX"/>
              </w:rPr>
              <w:t>¿Quién preside esta estructura de gobernanza?</w:t>
            </w:r>
          </w:p>
        </w:tc>
        <w:tc>
          <w:tcPr>
            <w:tcW w:w="2070" w:type="dxa"/>
          </w:tcPr>
          <w:p w14:paraId="455FE591" w14:textId="7340DC77" w:rsidR="00997D83" w:rsidRPr="00A278C7" w:rsidRDefault="00997D83" w:rsidP="00EF0697">
            <w:pPr>
              <w:spacing w:before="120" w:after="120"/>
              <w:rPr>
                <w:rFonts w:asciiTheme="majorHAnsi" w:hAnsiTheme="majorHAnsi" w:cstheme="majorHAnsi"/>
                <w:szCs w:val="22"/>
                <w:lang w:val="es-MX"/>
              </w:rPr>
            </w:pPr>
          </w:p>
        </w:tc>
        <w:tc>
          <w:tcPr>
            <w:tcW w:w="1980" w:type="dxa"/>
          </w:tcPr>
          <w:p w14:paraId="0AF6C1C6" w14:textId="77777777" w:rsidR="00A16F26" w:rsidRPr="00A278C7" w:rsidRDefault="00A16F26" w:rsidP="00EF0697">
            <w:pPr>
              <w:spacing w:before="120" w:after="120"/>
              <w:rPr>
                <w:rFonts w:asciiTheme="majorHAnsi" w:hAnsiTheme="majorHAnsi" w:cstheme="majorHAnsi"/>
                <w:szCs w:val="22"/>
                <w:lang w:val="es-MX"/>
              </w:rPr>
            </w:pPr>
          </w:p>
        </w:tc>
      </w:tr>
      <w:tr w:rsidR="0001771F" w:rsidRPr="001E2581" w14:paraId="5C9CAEE2" w14:textId="77777777" w:rsidTr="0047394F">
        <w:tc>
          <w:tcPr>
            <w:tcW w:w="1170" w:type="dxa"/>
          </w:tcPr>
          <w:p w14:paraId="092366FC" w14:textId="77777777" w:rsidR="00E17F62" w:rsidRPr="00EF0697" w:rsidRDefault="0050379A" w:rsidP="00250EFE">
            <w:pPr>
              <w:widowControl w:val="0"/>
              <w:spacing w:before="120" w:after="120"/>
              <w:jc w:val="center"/>
              <w:rPr>
                <w:rFonts w:asciiTheme="majorHAnsi" w:hAnsiTheme="majorHAnsi" w:cstheme="majorHAnsi"/>
                <w:b/>
                <w:bCs/>
                <w:szCs w:val="22"/>
                <w:lang w:val="en-GB"/>
              </w:rPr>
            </w:pPr>
            <w:bookmarkStart w:id="2" w:name="_Hlk528832328"/>
            <w:bookmarkEnd w:id="1"/>
            <w:r>
              <w:rPr>
                <w:rFonts w:asciiTheme="majorHAnsi" w:hAnsiTheme="majorHAnsi" w:cstheme="majorHAnsi"/>
                <w:b/>
                <w:bCs/>
                <w:szCs w:val="22"/>
              </w:rPr>
              <w:t>A2.</w:t>
            </w:r>
          </w:p>
        </w:tc>
        <w:tc>
          <w:tcPr>
            <w:tcW w:w="8190" w:type="dxa"/>
            <w:gridSpan w:val="3"/>
          </w:tcPr>
          <w:p w14:paraId="2E328D0B" w14:textId="77777777" w:rsidR="00E17F62" w:rsidRPr="00A278C7" w:rsidRDefault="00E17F62" w:rsidP="00EF0697">
            <w:pPr>
              <w:widowControl w:val="0"/>
              <w:spacing w:before="120" w:after="120"/>
              <w:rPr>
                <w:rFonts w:asciiTheme="majorHAnsi" w:hAnsiTheme="majorHAnsi" w:cstheme="majorHAnsi"/>
                <w:b/>
                <w:bCs/>
                <w:szCs w:val="22"/>
                <w:lang w:val="es-MX"/>
              </w:rPr>
            </w:pPr>
            <w:r w:rsidRPr="00A278C7">
              <w:rPr>
                <w:rFonts w:asciiTheme="majorHAnsi" w:hAnsiTheme="majorHAnsi" w:cstheme="majorHAnsi"/>
                <w:b/>
                <w:bCs/>
                <w:szCs w:val="22"/>
                <w:lang w:val="es-MX"/>
              </w:rPr>
              <w:t>Nivel de automatización</w:t>
            </w:r>
          </w:p>
          <w:p w14:paraId="64599B03" w14:textId="47B1D79B" w:rsidR="00E17F62" w:rsidRPr="00A278C7" w:rsidRDefault="00E17F62" w:rsidP="00EF0697">
            <w:pPr>
              <w:widowControl w:val="0"/>
              <w:spacing w:before="120" w:after="120"/>
              <w:rPr>
                <w:rFonts w:asciiTheme="majorHAnsi" w:hAnsiTheme="majorHAnsi" w:cstheme="majorHAnsi"/>
                <w:bCs/>
                <w:szCs w:val="22"/>
                <w:lang w:val="es-MX"/>
              </w:rPr>
            </w:pPr>
            <w:r w:rsidRPr="00A278C7">
              <w:rPr>
                <w:rFonts w:asciiTheme="majorHAnsi" w:hAnsiTheme="majorHAnsi" w:cstheme="majorHAnsi"/>
                <w:szCs w:val="22"/>
                <w:lang w:val="es-MX"/>
              </w:rPr>
              <w:t xml:space="preserve">No </w:t>
            </w:r>
            <w:r w:rsidR="00FA0A69">
              <w:rPr>
                <w:rFonts w:asciiTheme="majorHAnsi" w:hAnsiTheme="majorHAnsi" w:cstheme="majorHAnsi"/>
                <w:szCs w:val="22"/>
                <w:lang w:val="es-MX"/>
              </w:rPr>
              <w:t>sería</w:t>
            </w:r>
            <w:r w:rsidRPr="00A278C7">
              <w:rPr>
                <w:rFonts w:asciiTheme="majorHAnsi" w:hAnsiTheme="majorHAnsi" w:cstheme="majorHAnsi"/>
                <w:szCs w:val="22"/>
                <w:lang w:val="es-MX"/>
              </w:rPr>
              <w:t xml:space="preserve"> factible para una organización o agencia considerar la implementación de sistemas de comercio sin papel sin </w:t>
            </w:r>
            <w:r w:rsidR="00FA0A69">
              <w:rPr>
                <w:rFonts w:asciiTheme="majorHAnsi" w:hAnsiTheme="majorHAnsi" w:cstheme="majorHAnsi"/>
                <w:szCs w:val="22"/>
                <w:lang w:val="es-MX"/>
              </w:rPr>
              <w:t xml:space="preserve">tener </w:t>
            </w:r>
            <w:r w:rsidRPr="00A278C7">
              <w:rPr>
                <w:rFonts w:asciiTheme="majorHAnsi" w:hAnsiTheme="majorHAnsi" w:cstheme="majorHAnsi"/>
                <w:szCs w:val="22"/>
                <w:lang w:val="es-MX"/>
              </w:rPr>
              <w:t xml:space="preserve">la capacidad de procesar documentos, información o datos electrónicos, y mucho menos </w:t>
            </w:r>
            <w:r w:rsidR="00FA0A69">
              <w:rPr>
                <w:rFonts w:asciiTheme="majorHAnsi" w:hAnsiTheme="majorHAnsi" w:cstheme="majorHAnsi"/>
                <w:szCs w:val="22"/>
                <w:lang w:val="es-MX"/>
              </w:rPr>
              <w:t xml:space="preserve">propiciar </w:t>
            </w:r>
            <w:r w:rsidRPr="00A278C7">
              <w:rPr>
                <w:rFonts w:asciiTheme="majorHAnsi" w:hAnsiTheme="majorHAnsi" w:cstheme="majorHAnsi"/>
                <w:szCs w:val="22"/>
                <w:lang w:val="es-MX"/>
              </w:rPr>
              <w:t xml:space="preserve">el posterior intercambio </w:t>
            </w:r>
            <w:r w:rsidR="00FA0A69">
              <w:rPr>
                <w:rFonts w:asciiTheme="majorHAnsi" w:hAnsiTheme="majorHAnsi" w:cstheme="majorHAnsi"/>
                <w:szCs w:val="22"/>
                <w:lang w:val="es-MX"/>
              </w:rPr>
              <w:t xml:space="preserve">transfronterizo </w:t>
            </w:r>
            <w:r w:rsidRPr="00A278C7">
              <w:rPr>
                <w:rFonts w:asciiTheme="majorHAnsi" w:hAnsiTheme="majorHAnsi" w:cstheme="majorHAnsi"/>
                <w:szCs w:val="22"/>
                <w:lang w:val="es-MX"/>
              </w:rPr>
              <w:t>de datos.</w:t>
            </w:r>
          </w:p>
        </w:tc>
      </w:tr>
      <w:tr w:rsidR="00B62158" w:rsidRPr="0001771F" w14:paraId="1721B00B" w14:textId="77777777" w:rsidTr="0047394F">
        <w:tc>
          <w:tcPr>
            <w:tcW w:w="1170" w:type="dxa"/>
          </w:tcPr>
          <w:p w14:paraId="01EE0A6B" w14:textId="77777777" w:rsidR="00B62158" w:rsidRDefault="00B62158" w:rsidP="00EE0E9B">
            <w:pPr>
              <w:spacing w:before="120" w:after="120"/>
              <w:jc w:val="center"/>
              <w:rPr>
                <w:rFonts w:asciiTheme="majorHAnsi" w:hAnsiTheme="majorHAnsi" w:cstheme="majorHAnsi"/>
                <w:szCs w:val="22"/>
              </w:rPr>
            </w:pPr>
            <w:r>
              <w:rPr>
                <w:rFonts w:asciiTheme="majorHAnsi" w:hAnsiTheme="majorHAnsi" w:cstheme="majorHAnsi"/>
                <w:szCs w:val="22"/>
              </w:rPr>
              <w:t>A2.1</w:t>
            </w:r>
          </w:p>
        </w:tc>
        <w:tc>
          <w:tcPr>
            <w:tcW w:w="4140" w:type="dxa"/>
          </w:tcPr>
          <w:p w14:paraId="24125715" w14:textId="0CA9385E" w:rsidR="00B62158" w:rsidRPr="00EF0697" w:rsidRDefault="00B62158" w:rsidP="00EF0697">
            <w:pPr>
              <w:tabs>
                <w:tab w:val="left" w:pos="421"/>
              </w:tabs>
              <w:spacing w:before="120" w:after="120"/>
              <w:ind w:left="-29"/>
              <w:rPr>
                <w:rFonts w:asciiTheme="majorHAnsi" w:hAnsiTheme="majorHAnsi" w:cstheme="majorHAnsi"/>
                <w:szCs w:val="22"/>
              </w:rPr>
            </w:pPr>
            <w:proofErr w:type="spellStart"/>
            <w:r>
              <w:rPr>
                <w:rFonts w:asciiTheme="majorHAnsi" w:hAnsiTheme="majorHAnsi" w:cstheme="majorHAnsi"/>
                <w:szCs w:val="22"/>
              </w:rPr>
              <w:t>Sistemas</w:t>
            </w:r>
            <w:proofErr w:type="spellEnd"/>
            <w:r>
              <w:rPr>
                <w:rFonts w:asciiTheme="majorHAnsi" w:hAnsiTheme="majorHAnsi" w:cstheme="majorHAnsi"/>
                <w:szCs w:val="22"/>
              </w:rPr>
              <w:t xml:space="preserve"> </w:t>
            </w:r>
            <w:proofErr w:type="spellStart"/>
            <w:r>
              <w:rPr>
                <w:rFonts w:asciiTheme="majorHAnsi" w:hAnsiTheme="majorHAnsi" w:cstheme="majorHAnsi"/>
                <w:szCs w:val="22"/>
              </w:rPr>
              <w:t>electr</w:t>
            </w:r>
            <w:r w:rsidR="003E4F82">
              <w:rPr>
                <w:rFonts w:asciiTheme="majorHAnsi" w:hAnsiTheme="majorHAnsi" w:cstheme="majorHAnsi"/>
                <w:szCs w:val="22"/>
              </w:rPr>
              <w:t>ó</w:t>
            </w:r>
            <w:r>
              <w:rPr>
                <w:rFonts w:asciiTheme="majorHAnsi" w:hAnsiTheme="majorHAnsi" w:cstheme="majorHAnsi"/>
                <w:szCs w:val="22"/>
              </w:rPr>
              <w:t>nicos</w:t>
            </w:r>
            <w:proofErr w:type="spellEnd"/>
          </w:p>
        </w:tc>
        <w:tc>
          <w:tcPr>
            <w:tcW w:w="2070" w:type="dxa"/>
          </w:tcPr>
          <w:p w14:paraId="6EA37A8C" w14:textId="77777777" w:rsidR="00B62158" w:rsidRPr="00EF0697" w:rsidRDefault="00B62158" w:rsidP="00EF0697">
            <w:pPr>
              <w:spacing w:before="120" w:after="120"/>
              <w:rPr>
                <w:rFonts w:asciiTheme="majorHAnsi" w:hAnsiTheme="majorHAnsi" w:cstheme="majorHAnsi"/>
                <w:szCs w:val="22"/>
                <w:lang w:val="en-GB"/>
              </w:rPr>
            </w:pPr>
          </w:p>
        </w:tc>
        <w:tc>
          <w:tcPr>
            <w:tcW w:w="1980" w:type="dxa"/>
          </w:tcPr>
          <w:p w14:paraId="10A14D5D" w14:textId="77777777" w:rsidR="00B62158" w:rsidRPr="00EF0697" w:rsidRDefault="00B62158" w:rsidP="00EF0697">
            <w:pPr>
              <w:spacing w:before="120" w:after="120"/>
              <w:rPr>
                <w:rFonts w:asciiTheme="majorHAnsi" w:hAnsiTheme="majorHAnsi" w:cstheme="majorHAnsi"/>
                <w:szCs w:val="22"/>
                <w:lang w:val="en-GB"/>
              </w:rPr>
            </w:pPr>
          </w:p>
        </w:tc>
      </w:tr>
      <w:tr w:rsidR="0001771F" w:rsidRPr="001E2581" w14:paraId="69FE49E3" w14:textId="77777777" w:rsidTr="0047394F">
        <w:tc>
          <w:tcPr>
            <w:tcW w:w="1170" w:type="dxa"/>
          </w:tcPr>
          <w:p w14:paraId="026B65E0" w14:textId="77777777" w:rsidR="00E17F62" w:rsidRPr="00EE0E9B" w:rsidRDefault="0050379A" w:rsidP="00EE0E9B">
            <w:pPr>
              <w:spacing w:before="120" w:after="120"/>
              <w:jc w:val="center"/>
              <w:rPr>
                <w:rFonts w:asciiTheme="majorHAnsi" w:hAnsiTheme="majorHAnsi" w:cstheme="majorHAnsi"/>
                <w:szCs w:val="22"/>
              </w:rPr>
            </w:pPr>
            <w:r>
              <w:rPr>
                <w:rFonts w:asciiTheme="majorHAnsi" w:hAnsiTheme="majorHAnsi" w:cstheme="majorHAnsi"/>
                <w:szCs w:val="22"/>
              </w:rPr>
              <w:t>A2.1.1</w:t>
            </w:r>
          </w:p>
        </w:tc>
        <w:tc>
          <w:tcPr>
            <w:tcW w:w="4140" w:type="dxa"/>
          </w:tcPr>
          <w:p w14:paraId="6D2FE79D" w14:textId="52E42692" w:rsidR="00E17F62" w:rsidRPr="00A278C7" w:rsidRDefault="00E17F62" w:rsidP="0090562E">
            <w:pPr>
              <w:tabs>
                <w:tab w:val="left" w:pos="421"/>
              </w:tabs>
              <w:spacing w:before="120" w:after="120"/>
              <w:rPr>
                <w:rFonts w:asciiTheme="majorHAnsi" w:hAnsiTheme="majorHAnsi" w:cstheme="majorHAnsi"/>
                <w:szCs w:val="22"/>
                <w:lang w:val="es-MX"/>
              </w:rPr>
            </w:pPr>
            <w:r w:rsidRPr="00A278C7">
              <w:rPr>
                <w:rFonts w:asciiTheme="majorHAnsi" w:hAnsiTheme="majorHAnsi" w:cstheme="majorHAnsi"/>
                <w:szCs w:val="22"/>
                <w:lang w:val="es-MX"/>
              </w:rPr>
              <w:t xml:space="preserve">¿Ha implementado su país </w:t>
            </w:r>
            <w:bookmarkStart w:id="3" w:name="_Hlk93929331"/>
            <w:r w:rsidR="00AA7066">
              <w:rPr>
                <w:rFonts w:asciiTheme="majorHAnsi" w:hAnsiTheme="majorHAnsi" w:cstheme="majorHAnsi"/>
                <w:szCs w:val="22"/>
                <w:lang w:val="es-MX"/>
              </w:rPr>
              <w:t xml:space="preserve">un sistema electrónico de </w:t>
            </w:r>
            <w:r w:rsidRPr="00A278C7">
              <w:rPr>
                <w:rFonts w:asciiTheme="majorHAnsi" w:hAnsiTheme="majorHAnsi" w:cstheme="majorHAnsi"/>
                <w:szCs w:val="22"/>
                <w:lang w:val="es-MX"/>
              </w:rPr>
              <w:t>aduanas</w:t>
            </w:r>
            <w:bookmarkEnd w:id="3"/>
            <w:r w:rsidRPr="00A278C7">
              <w:rPr>
                <w:rFonts w:asciiTheme="majorHAnsi" w:hAnsiTheme="majorHAnsi" w:cstheme="majorHAnsi"/>
                <w:szCs w:val="22"/>
                <w:lang w:val="es-MX"/>
              </w:rPr>
              <w:t xml:space="preserve"> (y otros servicios que facilitan las declaraciones de aduana en formato electrónico)?</w:t>
            </w:r>
          </w:p>
          <w:p w14:paraId="61D55671" w14:textId="77777777" w:rsidR="00E17F62" w:rsidRPr="00A278C7" w:rsidRDefault="0090562E" w:rsidP="00416844">
            <w:pPr>
              <w:tabs>
                <w:tab w:val="left" w:pos="421"/>
              </w:tabs>
              <w:spacing w:before="120" w:after="120"/>
              <w:rPr>
                <w:rFonts w:asciiTheme="majorHAnsi" w:hAnsiTheme="majorHAnsi" w:cstheme="majorHAnsi"/>
                <w:szCs w:val="22"/>
                <w:lang w:val="es-MX"/>
              </w:rPr>
            </w:pPr>
            <w:r w:rsidRPr="00A278C7">
              <w:rPr>
                <w:rFonts w:asciiTheme="majorHAnsi" w:hAnsiTheme="majorHAnsi" w:cstheme="majorHAnsi"/>
                <w:i/>
                <w:iCs/>
                <w:szCs w:val="22"/>
                <w:lang w:val="es-MX"/>
              </w:rPr>
              <w:t>En caso afirmativo, responda A2.1.1.1 – A2.1.1.6.</w:t>
            </w:r>
          </w:p>
        </w:tc>
        <w:tc>
          <w:tcPr>
            <w:tcW w:w="2070" w:type="dxa"/>
          </w:tcPr>
          <w:p w14:paraId="506206E4" w14:textId="3DAD1F49" w:rsidR="00E17F62" w:rsidRPr="00A278C7" w:rsidRDefault="00E17F62" w:rsidP="00EF0697">
            <w:pPr>
              <w:spacing w:before="120" w:after="120"/>
              <w:rPr>
                <w:rFonts w:asciiTheme="majorHAnsi" w:hAnsiTheme="majorHAnsi" w:cstheme="majorHAnsi"/>
                <w:szCs w:val="22"/>
                <w:lang w:val="es-MX"/>
              </w:rPr>
            </w:pPr>
          </w:p>
        </w:tc>
        <w:tc>
          <w:tcPr>
            <w:tcW w:w="1980" w:type="dxa"/>
          </w:tcPr>
          <w:p w14:paraId="5BAF2A80" w14:textId="77777777" w:rsidR="00E17F62" w:rsidRPr="00A278C7" w:rsidRDefault="00E17F62" w:rsidP="00EF0697">
            <w:pPr>
              <w:spacing w:before="120" w:after="120"/>
              <w:rPr>
                <w:rFonts w:asciiTheme="majorHAnsi" w:hAnsiTheme="majorHAnsi" w:cstheme="majorHAnsi"/>
                <w:szCs w:val="22"/>
                <w:lang w:val="es-MX"/>
              </w:rPr>
            </w:pPr>
          </w:p>
        </w:tc>
      </w:tr>
      <w:tr w:rsidR="0090562E" w:rsidRPr="001E2581" w14:paraId="281B1A1C" w14:textId="77777777" w:rsidTr="0047394F">
        <w:tc>
          <w:tcPr>
            <w:tcW w:w="1170" w:type="dxa"/>
          </w:tcPr>
          <w:p w14:paraId="5B657E0D" w14:textId="77777777" w:rsidR="0090562E" w:rsidRDefault="0090562E" w:rsidP="00EE0E9B">
            <w:pPr>
              <w:spacing w:before="120" w:after="120"/>
              <w:jc w:val="center"/>
              <w:rPr>
                <w:rFonts w:asciiTheme="majorHAnsi" w:hAnsiTheme="majorHAnsi" w:cstheme="majorHAnsi"/>
                <w:szCs w:val="22"/>
              </w:rPr>
            </w:pPr>
            <w:r>
              <w:rPr>
                <w:rFonts w:asciiTheme="majorHAnsi" w:hAnsiTheme="majorHAnsi" w:cstheme="majorHAnsi"/>
                <w:szCs w:val="22"/>
              </w:rPr>
              <w:t>A2.1.1.1</w:t>
            </w:r>
          </w:p>
        </w:tc>
        <w:tc>
          <w:tcPr>
            <w:tcW w:w="4140" w:type="dxa"/>
          </w:tcPr>
          <w:p w14:paraId="5FA1AAD6" w14:textId="77777777" w:rsidR="0090562E" w:rsidRPr="00A278C7" w:rsidRDefault="0090562E" w:rsidP="00EF0697">
            <w:pPr>
              <w:tabs>
                <w:tab w:val="left" w:pos="421"/>
              </w:tabs>
              <w:spacing w:before="120" w:after="120"/>
              <w:ind w:left="-29"/>
              <w:rPr>
                <w:rFonts w:asciiTheme="majorHAnsi" w:hAnsiTheme="majorHAnsi" w:cstheme="majorHAnsi"/>
                <w:szCs w:val="22"/>
                <w:lang w:val="es-MX"/>
              </w:rPr>
            </w:pPr>
            <w:r w:rsidRPr="00A278C7">
              <w:rPr>
                <w:rFonts w:asciiTheme="majorHAnsi" w:hAnsiTheme="majorHAnsi" w:cstheme="majorHAnsi"/>
                <w:szCs w:val="22"/>
                <w:lang w:val="es-MX"/>
              </w:rPr>
              <w:t>¿Tiene la capacidad de recibir, procesar y emitir documentos electrónicamente?</w:t>
            </w:r>
          </w:p>
        </w:tc>
        <w:tc>
          <w:tcPr>
            <w:tcW w:w="2070" w:type="dxa"/>
          </w:tcPr>
          <w:p w14:paraId="5823C615" w14:textId="056B5443" w:rsidR="0090562E" w:rsidRPr="00A278C7" w:rsidRDefault="0090562E" w:rsidP="00EF0697">
            <w:pPr>
              <w:spacing w:before="120" w:after="120"/>
              <w:rPr>
                <w:rFonts w:asciiTheme="majorHAnsi" w:hAnsiTheme="majorHAnsi" w:cstheme="majorHAnsi"/>
                <w:szCs w:val="22"/>
                <w:lang w:val="es-MX"/>
              </w:rPr>
            </w:pPr>
          </w:p>
        </w:tc>
        <w:tc>
          <w:tcPr>
            <w:tcW w:w="1980" w:type="dxa"/>
          </w:tcPr>
          <w:p w14:paraId="6F72F482" w14:textId="77777777" w:rsidR="0090562E" w:rsidRPr="00A278C7" w:rsidRDefault="0090562E" w:rsidP="00EF0697">
            <w:pPr>
              <w:spacing w:before="120" w:after="120"/>
              <w:rPr>
                <w:rFonts w:asciiTheme="majorHAnsi" w:hAnsiTheme="majorHAnsi" w:cstheme="majorHAnsi"/>
                <w:szCs w:val="22"/>
                <w:lang w:val="es-MX"/>
              </w:rPr>
            </w:pPr>
          </w:p>
        </w:tc>
      </w:tr>
      <w:tr w:rsidR="0090562E" w:rsidRPr="001E2581" w14:paraId="1FF4477C" w14:textId="77777777" w:rsidTr="0047394F">
        <w:trPr>
          <w:trHeight w:val="836"/>
        </w:trPr>
        <w:tc>
          <w:tcPr>
            <w:tcW w:w="1170" w:type="dxa"/>
          </w:tcPr>
          <w:p w14:paraId="32C579D1" w14:textId="77777777" w:rsidR="0090562E" w:rsidRDefault="0090562E" w:rsidP="00EE0E9B">
            <w:pPr>
              <w:spacing w:before="120" w:after="120"/>
              <w:jc w:val="center"/>
              <w:rPr>
                <w:rFonts w:asciiTheme="majorHAnsi" w:hAnsiTheme="majorHAnsi" w:cstheme="majorHAnsi"/>
                <w:szCs w:val="22"/>
              </w:rPr>
            </w:pPr>
            <w:r>
              <w:rPr>
                <w:rFonts w:asciiTheme="majorHAnsi" w:hAnsiTheme="majorHAnsi" w:cstheme="majorHAnsi"/>
                <w:szCs w:val="22"/>
              </w:rPr>
              <w:lastRenderedPageBreak/>
              <w:t>A2.1.1.2</w:t>
            </w:r>
          </w:p>
        </w:tc>
        <w:tc>
          <w:tcPr>
            <w:tcW w:w="4140" w:type="dxa"/>
          </w:tcPr>
          <w:p w14:paraId="5CDF1201" w14:textId="77777777" w:rsidR="0090562E" w:rsidRPr="00A278C7" w:rsidRDefault="0090562E" w:rsidP="00EF0697">
            <w:pPr>
              <w:tabs>
                <w:tab w:val="left" w:pos="421"/>
              </w:tabs>
              <w:spacing w:before="120" w:after="120"/>
              <w:ind w:left="-29"/>
              <w:rPr>
                <w:rFonts w:asciiTheme="majorHAnsi" w:hAnsiTheme="majorHAnsi" w:cstheme="majorHAnsi"/>
                <w:szCs w:val="22"/>
                <w:lang w:val="es-MX"/>
              </w:rPr>
            </w:pPr>
            <w:r w:rsidRPr="00A278C7">
              <w:rPr>
                <w:rFonts w:asciiTheme="majorHAnsi" w:hAnsiTheme="majorHAnsi" w:cstheme="majorHAnsi"/>
                <w:szCs w:val="22"/>
                <w:lang w:val="es-MX"/>
              </w:rPr>
              <w:t>¿Está integrado con un sistema de pago electrónico?</w:t>
            </w:r>
          </w:p>
        </w:tc>
        <w:tc>
          <w:tcPr>
            <w:tcW w:w="2070" w:type="dxa"/>
          </w:tcPr>
          <w:p w14:paraId="74C28A59" w14:textId="665204AF" w:rsidR="0090562E" w:rsidRPr="00A278C7" w:rsidRDefault="0090562E" w:rsidP="00EF0697">
            <w:pPr>
              <w:spacing w:before="120" w:after="120"/>
              <w:rPr>
                <w:rFonts w:asciiTheme="majorHAnsi" w:hAnsiTheme="majorHAnsi" w:cstheme="majorHAnsi"/>
                <w:szCs w:val="22"/>
                <w:lang w:val="es-MX"/>
              </w:rPr>
            </w:pPr>
          </w:p>
        </w:tc>
        <w:tc>
          <w:tcPr>
            <w:tcW w:w="1980" w:type="dxa"/>
          </w:tcPr>
          <w:p w14:paraId="66427E4D" w14:textId="77777777" w:rsidR="0090562E" w:rsidRPr="00A278C7" w:rsidRDefault="0090562E" w:rsidP="00EF0697">
            <w:pPr>
              <w:spacing w:before="120" w:after="120"/>
              <w:rPr>
                <w:rFonts w:asciiTheme="majorHAnsi" w:hAnsiTheme="majorHAnsi" w:cstheme="majorHAnsi"/>
                <w:szCs w:val="22"/>
                <w:lang w:val="es-MX"/>
              </w:rPr>
            </w:pPr>
          </w:p>
        </w:tc>
      </w:tr>
      <w:tr w:rsidR="0090562E" w:rsidRPr="001E2581" w14:paraId="68F15368" w14:textId="77777777" w:rsidTr="0047394F">
        <w:tc>
          <w:tcPr>
            <w:tcW w:w="1170" w:type="dxa"/>
          </w:tcPr>
          <w:p w14:paraId="79672F05" w14:textId="77777777" w:rsidR="0090562E" w:rsidRDefault="0090562E" w:rsidP="00EE0E9B">
            <w:pPr>
              <w:spacing w:before="120" w:after="120"/>
              <w:jc w:val="center"/>
              <w:rPr>
                <w:rFonts w:asciiTheme="majorHAnsi" w:hAnsiTheme="majorHAnsi" w:cstheme="majorHAnsi"/>
                <w:szCs w:val="22"/>
              </w:rPr>
            </w:pPr>
            <w:r w:rsidRPr="00EE0E9B">
              <w:rPr>
                <w:rFonts w:asciiTheme="majorHAnsi" w:hAnsiTheme="majorHAnsi" w:cstheme="majorHAnsi"/>
                <w:szCs w:val="22"/>
              </w:rPr>
              <w:t>A2.1.1.3</w:t>
            </w:r>
          </w:p>
        </w:tc>
        <w:tc>
          <w:tcPr>
            <w:tcW w:w="4140" w:type="dxa"/>
          </w:tcPr>
          <w:p w14:paraId="0683BDE5" w14:textId="77777777" w:rsidR="0090562E" w:rsidRPr="00A278C7" w:rsidRDefault="0090562E" w:rsidP="00EC4B20">
            <w:pPr>
              <w:spacing w:before="120" w:after="120"/>
              <w:rPr>
                <w:rFonts w:asciiTheme="majorHAnsi" w:hAnsiTheme="majorHAnsi" w:cstheme="majorHAnsi"/>
                <w:szCs w:val="22"/>
                <w:lang w:val="es-MX"/>
              </w:rPr>
            </w:pPr>
            <w:r w:rsidRPr="00A278C7">
              <w:rPr>
                <w:rFonts w:asciiTheme="majorHAnsi" w:hAnsiTheme="majorHAnsi" w:cstheme="majorHAnsi"/>
                <w:szCs w:val="22"/>
                <w:lang w:val="es-MX"/>
              </w:rPr>
              <w:t>¿Tiene la capacidad de autenticar a los usuarios electrónicamente?</w:t>
            </w:r>
          </w:p>
        </w:tc>
        <w:tc>
          <w:tcPr>
            <w:tcW w:w="2070" w:type="dxa"/>
          </w:tcPr>
          <w:p w14:paraId="07189D09" w14:textId="37187E0D" w:rsidR="0090562E" w:rsidRPr="00A278C7" w:rsidRDefault="0090562E" w:rsidP="00EF0697">
            <w:pPr>
              <w:spacing w:before="120" w:after="120"/>
              <w:rPr>
                <w:rFonts w:asciiTheme="majorHAnsi" w:hAnsiTheme="majorHAnsi" w:cstheme="majorHAnsi"/>
                <w:szCs w:val="22"/>
                <w:lang w:val="es-MX"/>
              </w:rPr>
            </w:pPr>
          </w:p>
        </w:tc>
        <w:tc>
          <w:tcPr>
            <w:tcW w:w="1980" w:type="dxa"/>
          </w:tcPr>
          <w:p w14:paraId="564D2781" w14:textId="77777777" w:rsidR="0090562E" w:rsidRPr="00A278C7" w:rsidRDefault="0090562E" w:rsidP="00EF0697">
            <w:pPr>
              <w:spacing w:before="120" w:after="120"/>
              <w:rPr>
                <w:rFonts w:asciiTheme="majorHAnsi" w:hAnsiTheme="majorHAnsi" w:cstheme="majorHAnsi"/>
                <w:szCs w:val="22"/>
                <w:lang w:val="es-MX"/>
              </w:rPr>
            </w:pPr>
          </w:p>
        </w:tc>
      </w:tr>
      <w:tr w:rsidR="0090562E" w:rsidRPr="001E2581" w14:paraId="2D763C81" w14:textId="77777777" w:rsidTr="0047394F">
        <w:tc>
          <w:tcPr>
            <w:tcW w:w="1170" w:type="dxa"/>
          </w:tcPr>
          <w:p w14:paraId="0D19AAEE" w14:textId="77777777" w:rsidR="0090562E" w:rsidRDefault="0090562E" w:rsidP="00EE0E9B">
            <w:pPr>
              <w:spacing w:before="120" w:after="120"/>
              <w:jc w:val="center"/>
              <w:rPr>
                <w:rFonts w:asciiTheme="majorHAnsi" w:hAnsiTheme="majorHAnsi" w:cstheme="majorHAnsi"/>
                <w:szCs w:val="22"/>
              </w:rPr>
            </w:pPr>
            <w:r w:rsidRPr="00EE0E9B">
              <w:rPr>
                <w:rFonts w:asciiTheme="majorHAnsi" w:hAnsiTheme="majorHAnsi" w:cstheme="majorHAnsi"/>
                <w:szCs w:val="22"/>
              </w:rPr>
              <w:t>A2.1.1.4</w:t>
            </w:r>
          </w:p>
        </w:tc>
        <w:tc>
          <w:tcPr>
            <w:tcW w:w="4140" w:type="dxa"/>
          </w:tcPr>
          <w:p w14:paraId="2CBF2063" w14:textId="77777777" w:rsidR="0090562E" w:rsidRPr="00A278C7" w:rsidRDefault="0090562E" w:rsidP="00EC4B20">
            <w:pPr>
              <w:spacing w:before="120" w:after="120"/>
              <w:rPr>
                <w:rFonts w:asciiTheme="majorHAnsi" w:hAnsiTheme="majorHAnsi" w:cstheme="majorHAnsi"/>
                <w:szCs w:val="22"/>
                <w:lang w:val="es-MX"/>
              </w:rPr>
            </w:pPr>
            <w:r w:rsidRPr="00A278C7">
              <w:rPr>
                <w:rFonts w:asciiTheme="majorHAnsi" w:hAnsiTheme="majorHAnsi" w:cstheme="majorHAnsi"/>
                <w:szCs w:val="22"/>
                <w:lang w:val="es-MX"/>
              </w:rPr>
              <w:t>¿Garantiza la seguridad de los datos / documentos?</w:t>
            </w:r>
          </w:p>
        </w:tc>
        <w:tc>
          <w:tcPr>
            <w:tcW w:w="2070" w:type="dxa"/>
          </w:tcPr>
          <w:p w14:paraId="3B4A4B16" w14:textId="4B2B3120" w:rsidR="0090562E" w:rsidRPr="00A278C7" w:rsidRDefault="0090562E" w:rsidP="00EF0697">
            <w:pPr>
              <w:spacing w:before="120" w:after="120"/>
              <w:rPr>
                <w:rFonts w:asciiTheme="majorHAnsi" w:hAnsiTheme="majorHAnsi" w:cstheme="majorHAnsi"/>
                <w:szCs w:val="22"/>
                <w:lang w:val="es-MX"/>
              </w:rPr>
            </w:pPr>
          </w:p>
        </w:tc>
        <w:tc>
          <w:tcPr>
            <w:tcW w:w="1980" w:type="dxa"/>
          </w:tcPr>
          <w:p w14:paraId="2C2F4BA8" w14:textId="77777777" w:rsidR="0090562E" w:rsidRPr="00A278C7" w:rsidRDefault="0090562E" w:rsidP="00EF0697">
            <w:pPr>
              <w:spacing w:before="120" w:after="120"/>
              <w:rPr>
                <w:rFonts w:asciiTheme="majorHAnsi" w:hAnsiTheme="majorHAnsi" w:cstheme="majorHAnsi"/>
                <w:szCs w:val="22"/>
                <w:lang w:val="es-MX"/>
              </w:rPr>
            </w:pPr>
          </w:p>
        </w:tc>
      </w:tr>
      <w:tr w:rsidR="0090562E" w:rsidRPr="001E2581" w14:paraId="11D09D06" w14:textId="77777777" w:rsidTr="0047394F">
        <w:tc>
          <w:tcPr>
            <w:tcW w:w="1170" w:type="dxa"/>
          </w:tcPr>
          <w:p w14:paraId="2BFBFDDA" w14:textId="77777777" w:rsidR="0090562E" w:rsidRDefault="0090562E" w:rsidP="00EE0E9B">
            <w:pPr>
              <w:spacing w:before="120" w:after="120"/>
              <w:jc w:val="center"/>
              <w:rPr>
                <w:rFonts w:asciiTheme="majorHAnsi" w:hAnsiTheme="majorHAnsi" w:cstheme="majorHAnsi"/>
                <w:szCs w:val="22"/>
              </w:rPr>
            </w:pPr>
            <w:r>
              <w:rPr>
                <w:rFonts w:asciiTheme="majorHAnsi" w:hAnsiTheme="majorHAnsi" w:cstheme="majorHAnsi"/>
                <w:szCs w:val="22"/>
              </w:rPr>
              <w:t>A2.1.1.5</w:t>
            </w:r>
          </w:p>
        </w:tc>
        <w:tc>
          <w:tcPr>
            <w:tcW w:w="4140" w:type="dxa"/>
          </w:tcPr>
          <w:p w14:paraId="7D4657A1" w14:textId="77777777" w:rsidR="0090562E" w:rsidRPr="00A278C7" w:rsidRDefault="0090562E" w:rsidP="00EF0697">
            <w:pPr>
              <w:tabs>
                <w:tab w:val="left" w:pos="421"/>
              </w:tabs>
              <w:spacing w:before="120" w:after="120"/>
              <w:ind w:left="-29"/>
              <w:rPr>
                <w:rFonts w:asciiTheme="majorHAnsi" w:hAnsiTheme="majorHAnsi" w:cstheme="majorHAnsi"/>
                <w:szCs w:val="22"/>
                <w:lang w:val="es-MX"/>
              </w:rPr>
            </w:pPr>
            <w:r w:rsidRPr="00A278C7">
              <w:rPr>
                <w:rFonts w:asciiTheme="majorHAnsi" w:hAnsiTheme="majorHAnsi" w:cstheme="majorHAnsi"/>
                <w:szCs w:val="22"/>
                <w:lang w:val="es-MX"/>
              </w:rPr>
              <w:t>¿Cuál es el porcentaje del comercio cubierto por este sistema?</w:t>
            </w:r>
          </w:p>
        </w:tc>
        <w:tc>
          <w:tcPr>
            <w:tcW w:w="2070" w:type="dxa"/>
          </w:tcPr>
          <w:p w14:paraId="0E9CA79D" w14:textId="77777777" w:rsidR="0090562E" w:rsidRPr="00A278C7" w:rsidRDefault="0090562E" w:rsidP="00EF0697">
            <w:pPr>
              <w:spacing w:before="120" w:after="120"/>
              <w:rPr>
                <w:rFonts w:asciiTheme="majorHAnsi" w:hAnsiTheme="majorHAnsi" w:cstheme="majorHAnsi"/>
                <w:szCs w:val="22"/>
                <w:lang w:val="es-MX"/>
              </w:rPr>
            </w:pPr>
          </w:p>
        </w:tc>
        <w:tc>
          <w:tcPr>
            <w:tcW w:w="1980" w:type="dxa"/>
          </w:tcPr>
          <w:p w14:paraId="2AD6E9B5" w14:textId="77777777" w:rsidR="0090562E" w:rsidRPr="00A278C7" w:rsidRDefault="0090562E" w:rsidP="00EF0697">
            <w:pPr>
              <w:spacing w:before="120" w:after="120"/>
              <w:rPr>
                <w:rFonts w:asciiTheme="majorHAnsi" w:hAnsiTheme="majorHAnsi" w:cstheme="majorHAnsi"/>
                <w:szCs w:val="22"/>
                <w:lang w:val="es-MX"/>
              </w:rPr>
            </w:pPr>
          </w:p>
        </w:tc>
      </w:tr>
      <w:tr w:rsidR="0090562E" w:rsidRPr="001E2581" w14:paraId="02E2EAB1" w14:textId="77777777" w:rsidTr="0047394F">
        <w:tc>
          <w:tcPr>
            <w:tcW w:w="1170" w:type="dxa"/>
          </w:tcPr>
          <w:p w14:paraId="0B24A19C" w14:textId="77777777" w:rsidR="0090562E" w:rsidRDefault="0090562E" w:rsidP="00EE0E9B">
            <w:pPr>
              <w:spacing w:before="120" w:after="120"/>
              <w:jc w:val="center"/>
              <w:rPr>
                <w:rFonts w:asciiTheme="majorHAnsi" w:hAnsiTheme="majorHAnsi" w:cstheme="majorHAnsi"/>
                <w:szCs w:val="22"/>
              </w:rPr>
            </w:pPr>
            <w:r>
              <w:rPr>
                <w:rFonts w:asciiTheme="majorHAnsi" w:hAnsiTheme="majorHAnsi" w:cstheme="majorHAnsi"/>
                <w:szCs w:val="22"/>
              </w:rPr>
              <w:t>A2.1.1.6</w:t>
            </w:r>
          </w:p>
        </w:tc>
        <w:tc>
          <w:tcPr>
            <w:tcW w:w="4140" w:type="dxa"/>
          </w:tcPr>
          <w:p w14:paraId="17589A84" w14:textId="77777777" w:rsidR="0090562E" w:rsidRPr="00A278C7" w:rsidRDefault="0090562E" w:rsidP="0090562E">
            <w:pPr>
              <w:widowControl w:val="0"/>
              <w:spacing w:before="120" w:after="120"/>
              <w:rPr>
                <w:rFonts w:asciiTheme="majorHAnsi" w:hAnsiTheme="majorHAnsi" w:cstheme="majorHAnsi"/>
                <w:szCs w:val="22"/>
                <w:lang w:val="es-MX"/>
              </w:rPr>
            </w:pPr>
            <w:r w:rsidRPr="00A278C7">
              <w:rPr>
                <w:rFonts w:asciiTheme="majorHAnsi" w:hAnsiTheme="majorHAnsi" w:cstheme="majorHAnsi"/>
                <w:szCs w:val="22"/>
                <w:lang w:val="es-MX"/>
              </w:rPr>
              <w:t xml:space="preserve">¿Están los </w:t>
            </w:r>
            <w:r w:rsidRPr="00650951">
              <w:rPr>
                <w:rFonts w:asciiTheme="majorHAnsi" w:hAnsiTheme="majorHAnsi" w:cstheme="majorHAnsi"/>
                <w:szCs w:val="22"/>
                <w:lang w:val="es-MX"/>
              </w:rPr>
              <w:t>socios / partes interesadas de la comunidad</w:t>
            </w:r>
            <w:r w:rsidRPr="00A278C7">
              <w:rPr>
                <w:rFonts w:asciiTheme="majorHAnsi" w:hAnsiTheme="majorHAnsi" w:cstheme="majorHAnsi"/>
                <w:szCs w:val="22"/>
                <w:lang w:val="es-MX"/>
              </w:rPr>
              <w:t xml:space="preserve"> conectados electrónicamente?</w:t>
            </w:r>
          </w:p>
        </w:tc>
        <w:tc>
          <w:tcPr>
            <w:tcW w:w="2070" w:type="dxa"/>
          </w:tcPr>
          <w:p w14:paraId="3D2C8050" w14:textId="77777777" w:rsidR="0090562E" w:rsidRPr="00A278C7" w:rsidRDefault="0090562E" w:rsidP="00EF0697">
            <w:pPr>
              <w:spacing w:before="120" w:after="120"/>
              <w:rPr>
                <w:rFonts w:asciiTheme="majorHAnsi" w:hAnsiTheme="majorHAnsi" w:cstheme="majorHAnsi"/>
                <w:szCs w:val="22"/>
                <w:lang w:val="es-MX"/>
              </w:rPr>
            </w:pPr>
          </w:p>
        </w:tc>
        <w:tc>
          <w:tcPr>
            <w:tcW w:w="1980" w:type="dxa"/>
          </w:tcPr>
          <w:p w14:paraId="6F43460A" w14:textId="77777777" w:rsidR="0090562E" w:rsidRPr="00A278C7" w:rsidRDefault="0090562E" w:rsidP="00EF0697">
            <w:pPr>
              <w:spacing w:before="120" w:after="120"/>
              <w:rPr>
                <w:rFonts w:asciiTheme="majorHAnsi" w:hAnsiTheme="majorHAnsi" w:cstheme="majorHAnsi"/>
                <w:szCs w:val="22"/>
                <w:lang w:val="es-MX"/>
              </w:rPr>
            </w:pPr>
          </w:p>
        </w:tc>
      </w:tr>
      <w:tr w:rsidR="00082249" w:rsidRPr="001E2581" w14:paraId="78EB0CCF" w14:textId="77777777" w:rsidTr="0047394F">
        <w:tc>
          <w:tcPr>
            <w:tcW w:w="1170" w:type="dxa"/>
          </w:tcPr>
          <w:p w14:paraId="565241EB" w14:textId="77777777" w:rsidR="00082249" w:rsidRDefault="00E40397" w:rsidP="00EE0E9B">
            <w:pPr>
              <w:spacing w:before="120" w:after="120"/>
              <w:jc w:val="center"/>
              <w:rPr>
                <w:rFonts w:asciiTheme="majorHAnsi" w:hAnsiTheme="majorHAnsi" w:cstheme="majorHAnsi"/>
                <w:szCs w:val="22"/>
              </w:rPr>
            </w:pPr>
            <w:r>
              <w:rPr>
                <w:rFonts w:asciiTheme="majorHAnsi" w:hAnsiTheme="majorHAnsi" w:cstheme="majorHAnsi"/>
                <w:szCs w:val="22"/>
              </w:rPr>
              <w:t>A2.1.2</w:t>
            </w:r>
          </w:p>
        </w:tc>
        <w:tc>
          <w:tcPr>
            <w:tcW w:w="4140" w:type="dxa"/>
          </w:tcPr>
          <w:p w14:paraId="2CB7C85D" w14:textId="15A88044" w:rsidR="006149B5" w:rsidRPr="00A278C7" w:rsidRDefault="00E229C4" w:rsidP="002B5ABD">
            <w:pPr>
              <w:tabs>
                <w:tab w:val="left" w:pos="877"/>
              </w:tabs>
              <w:spacing w:before="120" w:after="120"/>
              <w:rPr>
                <w:rFonts w:asciiTheme="majorHAnsi" w:hAnsiTheme="majorHAnsi" w:cstheme="majorHAnsi"/>
                <w:i/>
                <w:szCs w:val="22"/>
                <w:lang w:val="es-MX"/>
              </w:rPr>
            </w:pPr>
            <w:r w:rsidRPr="00A278C7">
              <w:rPr>
                <w:rFonts w:asciiTheme="majorHAnsi" w:hAnsiTheme="majorHAnsi" w:cstheme="majorHAnsi"/>
                <w:szCs w:val="22"/>
                <w:lang w:val="es-MX"/>
              </w:rPr>
              <w:t xml:space="preserve">¿Ha implementado su país sistemas portuarios electrónicos (incluidos puertos aéreos, marítimos, terrestres, ferroviarios </w:t>
            </w:r>
            <w:r w:rsidR="00805EDB">
              <w:rPr>
                <w:rFonts w:asciiTheme="majorHAnsi" w:hAnsiTheme="majorHAnsi" w:cstheme="majorHAnsi"/>
                <w:szCs w:val="22"/>
                <w:lang w:val="es-MX"/>
              </w:rPr>
              <w:t>e interiores</w:t>
            </w:r>
            <w:r w:rsidRPr="00A278C7">
              <w:rPr>
                <w:rFonts w:asciiTheme="majorHAnsi" w:hAnsiTheme="majorHAnsi" w:cstheme="majorHAnsi"/>
                <w:szCs w:val="22"/>
                <w:lang w:val="es-MX"/>
              </w:rPr>
              <w:t>)?</w:t>
            </w:r>
          </w:p>
          <w:p w14:paraId="218E6929" w14:textId="77777777" w:rsidR="00082249" w:rsidRPr="00A278C7" w:rsidRDefault="00E40397" w:rsidP="00416844">
            <w:pPr>
              <w:spacing w:before="120" w:after="120"/>
              <w:rPr>
                <w:rFonts w:asciiTheme="majorHAnsi" w:hAnsiTheme="majorHAnsi" w:cstheme="majorHAnsi"/>
                <w:szCs w:val="22"/>
                <w:lang w:val="es-MX"/>
              </w:rPr>
            </w:pPr>
            <w:r w:rsidRPr="00A278C7">
              <w:rPr>
                <w:rFonts w:asciiTheme="majorHAnsi" w:hAnsiTheme="majorHAnsi" w:cstheme="majorHAnsi"/>
                <w:szCs w:val="22"/>
                <w:lang w:val="es-MX"/>
              </w:rPr>
              <w:t xml:space="preserve"> En caso afirmativo, responda A2.1.2.1 – A2.1.2.6.</w:t>
            </w:r>
          </w:p>
        </w:tc>
        <w:tc>
          <w:tcPr>
            <w:tcW w:w="2070" w:type="dxa"/>
          </w:tcPr>
          <w:p w14:paraId="6F650768" w14:textId="77777777" w:rsidR="00082249" w:rsidRPr="00A278C7" w:rsidRDefault="00082249" w:rsidP="00EF0697">
            <w:pPr>
              <w:spacing w:before="120" w:after="120"/>
              <w:rPr>
                <w:rFonts w:asciiTheme="majorHAnsi" w:hAnsiTheme="majorHAnsi" w:cstheme="majorHAnsi"/>
                <w:szCs w:val="22"/>
                <w:lang w:val="es-MX"/>
              </w:rPr>
            </w:pPr>
          </w:p>
        </w:tc>
        <w:tc>
          <w:tcPr>
            <w:tcW w:w="1980" w:type="dxa"/>
          </w:tcPr>
          <w:p w14:paraId="11DA25DB" w14:textId="77777777" w:rsidR="00082249" w:rsidRPr="00A278C7" w:rsidRDefault="00082249" w:rsidP="00EF0697">
            <w:pPr>
              <w:spacing w:before="120" w:after="120"/>
              <w:rPr>
                <w:rFonts w:asciiTheme="majorHAnsi" w:hAnsiTheme="majorHAnsi" w:cstheme="majorHAnsi"/>
                <w:szCs w:val="22"/>
                <w:lang w:val="es-MX"/>
              </w:rPr>
            </w:pPr>
          </w:p>
        </w:tc>
      </w:tr>
      <w:tr w:rsidR="00EE0E9B" w:rsidRPr="001E2581" w14:paraId="4CFFB510" w14:textId="77777777" w:rsidTr="0047394F">
        <w:tc>
          <w:tcPr>
            <w:tcW w:w="1170" w:type="dxa"/>
          </w:tcPr>
          <w:p w14:paraId="6C5761A0" w14:textId="77777777" w:rsidR="002B5ABD" w:rsidRPr="00EE0E9B" w:rsidRDefault="00B21B46" w:rsidP="00250EFE">
            <w:pPr>
              <w:spacing w:before="120" w:after="120"/>
              <w:jc w:val="center"/>
              <w:rPr>
                <w:rFonts w:asciiTheme="majorHAnsi" w:hAnsiTheme="majorHAnsi" w:cstheme="majorHAnsi"/>
                <w:szCs w:val="22"/>
              </w:rPr>
            </w:pPr>
            <w:r w:rsidRPr="00B21B46">
              <w:rPr>
                <w:rFonts w:asciiTheme="majorHAnsi" w:hAnsiTheme="majorHAnsi" w:cstheme="majorHAnsi"/>
                <w:szCs w:val="22"/>
              </w:rPr>
              <w:t>A2.1.2.1</w:t>
            </w:r>
          </w:p>
        </w:tc>
        <w:tc>
          <w:tcPr>
            <w:tcW w:w="4140" w:type="dxa"/>
          </w:tcPr>
          <w:p w14:paraId="6F491DD9" w14:textId="77777777" w:rsidR="002B5ABD" w:rsidRPr="00A278C7" w:rsidRDefault="002B5ABD" w:rsidP="00250EFE">
            <w:pPr>
              <w:tabs>
                <w:tab w:val="left" w:pos="421"/>
              </w:tabs>
              <w:spacing w:before="120" w:after="120"/>
              <w:ind w:left="-29"/>
              <w:rPr>
                <w:rFonts w:asciiTheme="majorHAnsi" w:hAnsiTheme="majorHAnsi"/>
                <w:lang w:val="es-MX"/>
              </w:rPr>
            </w:pPr>
            <w:r w:rsidRPr="00A278C7">
              <w:rPr>
                <w:rFonts w:asciiTheme="majorHAnsi" w:hAnsiTheme="majorHAnsi" w:cstheme="majorHAnsi"/>
                <w:szCs w:val="22"/>
                <w:lang w:val="es-MX"/>
              </w:rPr>
              <w:t>¿Tiene la capacidad de recibir, procesar y emitir documentos electrónicamente?</w:t>
            </w:r>
          </w:p>
        </w:tc>
        <w:tc>
          <w:tcPr>
            <w:tcW w:w="2070" w:type="dxa"/>
          </w:tcPr>
          <w:p w14:paraId="630B0F3B" w14:textId="77777777" w:rsidR="002B5ABD" w:rsidRPr="00A278C7" w:rsidRDefault="002B5ABD" w:rsidP="00EF0697">
            <w:pPr>
              <w:spacing w:before="120" w:after="120"/>
              <w:rPr>
                <w:rFonts w:asciiTheme="majorHAnsi" w:hAnsiTheme="majorHAnsi" w:cstheme="majorHAnsi"/>
                <w:szCs w:val="22"/>
                <w:lang w:val="es-MX"/>
              </w:rPr>
            </w:pPr>
          </w:p>
        </w:tc>
        <w:tc>
          <w:tcPr>
            <w:tcW w:w="1980" w:type="dxa"/>
          </w:tcPr>
          <w:p w14:paraId="3A543EF3" w14:textId="77777777" w:rsidR="002B5ABD" w:rsidRPr="00A278C7" w:rsidRDefault="002B5ABD" w:rsidP="00EF0697">
            <w:pPr>
              <w:spacing w:before="120" w:after="120"/>
              <w:rPr>
                <w:rFonts w:asciiTheme="majorHAnsi" w:hAnsiTheme="majorHAnsi" w:cstheme="majorHAnsi"/>
                <w:szCs w:val="22"/>
                <w:lang w:val="es-MX"/>
              </w:rPr>
            </w:pPr>
          </w:p>
        </w:tc>
      </w:tr>
      <w:tr w:rsidR="002B5ABD" w:rsidRPr="001E2581" w14:paraId="04BF89F1" w14:textId="77777777" w:rsidTr="0047394F">
        <w:tc>
          <w:tcPr>
            <w:tcW w:w="1170" w:type="dxa"/>
          </w:tcPr>
          <w:p w14:paraId="08D1F6EA" w14:textId="77777777" w:rsidR="002B5ABD" w:rsidRDefault="00B21B46" w:rsidP="00EE0E9B">
            <w:pPr>
              <w:spacing w:before="120" w:after="120"/>
              <w:jc w:val="center"/>
              <w:rPr>
                <w:rFonts w:asciiTheme="majorHAnsi" w:hAnsiTheme="majorHAnsi" w:cstheme="majorHAnsi"/>
                <w:szCs w:val="22"/>
              </w:rPr>
            </w:pPr>
            <w:r w:rsidRPr="00B21B46">
              <w:rPr>
                <w:rFonts w:asciiTheme="majorHAnsi" w:hAnsiTheme="majorHAnsi" w:cstheme="majorHAnsi"/>
                <w:szCs w:val="22"/>
              </w:rPr>
              <w:t>A2.1.2.2</w:t>
            </w:r>
          </w:p>
        </w:tc>
        <w:tc>
          <w:tcPr>
            <w:tcW w:w="4140" w:type="dxa"/>
          </w:tcPr>
          <w:p w14:paraId="79FA2926" w14:textId="77777777" w:rsidR="002B5ABD" w:rsidRPr="00A278C7" w:rsidRDefault="002B5ABD" w:rsidP="002B5ABD">
            <w:pPr>
              <w:tabs>
                <w:tab w:val="left" w:pos="877"/>
              </w:tabs>
              <w:spacing w:before="120" w:after="120"/>
              <w:rPr>
                <w:rFonts w:asciiTheme="majorHAnsi" w:hAnsiTheme="majorHAnsi" w:cstheme="majorHAnsi"/>
                <w:szCs w:val="22"/>
                <w:lang w:val="es-MX"/>
              </w:rPr>
            </w:pPr>
            <w:r w:rsidRPr="00A278C7">
              <w:rPr>
                <w:rFonts w:asciiTheme="majorHAnsi" w:hAnsiTheme="majorHAnsi" w:cstheme="majorHAnsi"/>
                <w:szCs w:val="22"/>
                <w:lang w:val="es-MX"/>
              </w:rPr>
              <w:t>¿Está integrado con un sistema de pago electrónico?</w:t>
            </w:r>
          </w:p>
        </w:tc>
        <w:tc>
          <w:tcPr>
            <w:tcW w:w="2070" w:type="dxa"/>
          </w:tcPr>
          <w:p w14:paraId="0D099536" w14:textId="77777777" w:rsidR="002B5ABD" w:rsidRPr="00A278C7" w:rsidRDefault="002B5ABD" w:rsidP="00EF0697">
            <w:pPr>
              <w:spacing w:before="120" w:after="120"/>
              <w:rPr>
                <w:rFonts w:asciiTheme="majorHAnsi" w:hAnsiTheme="majorHAnsi" w:cstheme="majorHAnsi"/>
                <w:szCs w:val="22"/>
                <w:lang w:val="es-MX"/>
              </w:rPr>
            </w:pPr>
          </w:p>
        </w:tc>
        <w:tc>
          <w:tcPr>
            <w:tcW w:w="1980" w:type="dxa"/>
          </w:tcPr>
          <w:p w14:paraId="43ADFC94" w14:textId="77777777" w:rsidR="002B5ABD" w:rsidRPr="00A278C7" w:rsidRDefault="002B5ABD" w:rsidP="00EF0697">
            <w:pPr>
              <w:spacing w:before="120" w:after="120"/>
              <w:rPr>
                <w:rFonts w:asciiTheme="majorHAnsi" w:hAnsiTheme="majorHAnsi" w:cstheme="majorHAnsi"/>
                <w:szCs w:val="22"/>
                <w:lang w:val="es-MX"/>
              </w:rPr>
            </w:pPr>
          </w:p>
        </w:tc>
      </w:tr>
      <w:tr w:rsidR="002B5ABD" w:rsidRPr="001E2581" w14:paraId="25EFB892" w14:textId="77777777" w:rsidTr="0047394F">
        <w:tc>
          <w:tcPr>
            <w:tcW w:w="1170" w:type="dxa"/>
          </w:tcPr>
          <w:p w14:paraId="431BA3AA" w14:textId="77777777" w:rsidR="002B5ABD" w:rsidRDefault="00B21B46" w:rsidP="00EE0E9B">
            <w:pPr>
              <w:spacing w:before="120" w:after="120"/>
              <w:jc w:val="center"/>
              <w:rPr>
                <w:rFonts w:asciiTheme="majorHAnsi" w:hAnsiTheme="majorHAnsi" w:cstheme="majorHAnsi"/>
                <w:szCs w:val="22"/>
              </w:rPr>
            </w:pPr>
            <w:r w:rsidRPr="00B21B46">
              <w:rPr>
                <w:rFonts w:asciiTheme="majorHAnsi" w:hAnsiTheme="majorHAnsi" w:cstheme="majorHAnsi"/>
                <w:szCs w:val="22"/>
              </w:rPr>
              <w:t>A2.1.2.3</w:t>
            </w:r>
          </w:p>
        </w:tc>
        <w:tc>
          <w:tcPr>
            <w:tcW w:w="4140" w:type="dxa"/>
          </w:tcPr>
          <w:p w14:paraId="166284AE" w14:textId="77777777" w:rsidR="002B5ABD" w:rsidRPr="00A278C7" w:rsidRDefault="002B5ABD" w:rsidP="002B5ABD">
            <w:pPr>
              <w:tabs>
                <w:tab w:val="left" w:pos="877"/>
              </w:tabs>
              <w:spacing w:before="120" w:after="120"/>
              <w:rPr>
                <w:rFonts w:asciiTheme="majorHAnsi" w:hAnsiTheme="majorHAnsi" w:cstheme="majorHAnsi"/>
                <w:szCs w:val="22"/>
                <w:lang w:val="es-MX"/>
              </w:rPr>
            </w:pPr>
            <w:r w:rsidRPr="00A278C7">
              <w:rPr>
                <w:rFonts w:asciiTheme="majorHAnsi" w:hAnsiTheme="majorHAnsi" w:cstheme="majorHAnsi"/>
                <w:szCs w:val="22"/>
                <w:lang w:val="es-MX"/>
              </w:rPr>
              <w:t>¿Tiene la capacidad de autenticar a los usuarios electrónicamente?</w:t>
            </w:r>
          </w:p>
        </w:tc>
        <w:tc>
          <w:tcPr>
            <w:tcW w:w="2070" w:type="dxa"/>
          </w:tcPr>
          <w:p w14:paraId="5C88CB78" w14:textId="77777777" w:rsidR="002B5ABD" w:rsidRPr="00A278C7" w:rsidRDefault="002B5ABD" w:rsidP="00EF0697">
            <w:pPr>
              <w:spacing w:before="120" w:after="120"/>
              <w:rPr>
                <w:rFonts w:asciiTheme="majorHAnsi" w:hAnsiTheme="majorHAnsi" w:cstheme="majorHAnsi"/>
                <w:szCs w:val="22"/>
                <w:lang w:val="es-MX"/>
              </w:rPr>
            </w:pPr>
          </w:p>
        </w:tc>
        <w:tc>
          <w:tcPr>
            <w:tcW w:w="1980" w:type="dxa"/>
          </w:tcPr>
          <w:p w14:paraId="06F2A6A5" w14:textId="77777777" w:rsidR="002B5ABD" w:rsidRPr="00A278C7" w:rsidRDefault="002B5ABD" w:rsidP="00EF0697">
            <w:pPr>
              <w:spacing w:before="120" w:after="120"/>
              <w:rPr>
                <w:rFonts w:asciiTheme="majorHAnsi" w:hAnsiTheme="majorHAnsi" w:cstheme="majorHAnsi"/>
                <w:szCs w:val="22"/>
                <w:lang w:val="es-MX"/>
              </w:rPr>
            </w:pPr>
          </w:p>
        </w:tc>
      </w:tr>
      <w:tr w:rsidR="002B5ABD" w:rsidRPr="001E2581" w14:paraId="46C18682" w14:textId="77777777" w:rsidTr="0047394F">
        <w:tc>
          <w:tcPr>
            <w:tcW w:w="1170" w:type="dxa"/>
          </w:tcPr>
          <w:p w14:paraId="78888E74" w14:textId="77777777" w:rsidR="002B5ABD" w:rsidRDefault="00B21B46" w:rsidP="00EE0E9B">
            <w:pPr>
              <w:spacing w:before="120" w:after="120"/>
              <w:jc w:val="center"/>
              <w:rPr>
                <w:rFonts w:asciiTheme="majorHAnsi" w:hAnsiTheme="majorHAnsi" w:cstheme="majorHAnsi"/>
                <w:szCs w:val="22"/>
              </w:rPr>
            </w:pPr>
            <w:r w:rsidRPr="00B21B46">
              <w:rPr>
                <w:rFonts w:asciiTheme="majorHAnsi" w:hAnsiTheme="majorHAnsi" w:cstheme="majorHAnsi"/>
                <w:szCs w:val="22"/>
              </w:rPr>
              <w:t>A2.1.2.4</w:t>
            </w:r>
          </w:p>
        </w:tc>
        <w:tc>
          <w:tcPr>
            <w:tcW w:w="4140" w:type="dxa"/>
          </w:tcPr>
          <w:p w14:paraId="29CDFB0B" w14:textId="77777777" w:rsidR="002B5ABD" w:rsidRPr="00A278C7" w:rsidRDefault="002B5ABD" w:rsidP="002B5ABD">
            <w:pPr>
              <w:tabs>
                <w:tab w:val="left" w:pos="877"/>
              </w:tabs>
              <w:spacing w:before="120" w:after="120"/>
              <w:rPr>
                <w:rFonts w:asciiTheme="majorHAnsi" w:hAnsiTheme="majorHAnsi" w:cstheme="majorHAnsi"/>
                <w:szCs w:val="22"/>
                <w:lang w:val="es-MX"/>
              </w:rPr>
            </w:pPr>
            <w:r w:rsidRPr="00A278C7">
              <w:rPr>
                <w:rFonts w:asciiTheme="majorHAnsi" w:hAnsiTheme="majorHAnsi" w:cstheme="majorHAnsi"/>
                <w:szCs w:val="22"/>
                <w:lang w:val="es-MX"/>
              </w:rPr>
              <w:t>¿Garantiza la seguridad de los datos / documentos?</w:t>
            </w:r>
          </w:p>
        </w:tc>
        <w:tc>
          <w:tcPr>
            <w:tcW w:w="2070" w:type="dxa"/>
          </w:tcPr>
          <w:p w14:paraId="5E24950F" w14:textId="77777777" w:rsidR="002B5ABD" w:rsidRPr="00A278C7" w:rsidRDefault="002B5ABD" w:rsidP="00EF0697">
            <w:pPr>
              <w:spacing w:before="120" w:after="120"/>
              <w:rPr>
                <w:rFonts w:asciiTheme="majorHAnsi" w:hAnsiTheme="majorHAnsi" w:cstheme="majorHAnsi"/>
                <w:szCs w:val="22"/>
                <w:lang w:val="es-MX"/>
              </w:rPr>
            </w:pPr>
          </w:p>
        </w:tc>
        <w:tc>
          <w:tcPr>
            <w:tcW w:w="1980" w:type="dxa"/>
          </w:tcPr>
          <w:p w14:paraId="3C7745E7" w14:textId="77777777" w:rsidR="002B5ABD" w:rsidRPr="00A278C7" w:rsidRDefault="002B5ABD" w:rsidP="00EF0697">
            <w:pPr>
              <w:spacing w:before="120" w:after="120"/>
              <w:rPr>
                <w:rFonts w:asciiTheme="majorHAnsi" w:hAnsiTheme="majorHAnsi" w:cstheme="majorHAnsi"/>
                <w:szCs w:val="22"/>
                <w:lang w:val="es-MX"/>
              </w:rPr>
            </w:pPr>
          </w:p>
        </w:tc>
      </w:tr>
      <w:tr w:rsidR="002B5ABD" w:rsidRPr="001E2581" w14:paraId="38D6316A" w14:textId="77777777" w:rsidTr="0047394F">
        <w:tc>
          <w:tcPr>
            <w:tcW w:w="1170" w:type="dxa"/>
          </w:tcPr>
          <w:p w14:paraId="09521008" w14:textId="77777777" w:rsidR="002B5ABD" w:rsidRDefault="00B21B46" w:rsidP="00EE0E9B">
            <w:pPr>
              <w:spacing w:before="120" w:after="120"/>
              <w:jc w:val="center"/>
              <w:rPr>
                <w:rFonts w:asciiTheme="majorHAnsi" w:hAnsiTheme="majorHAnsi" w:cstheme="majorHAnsi"/>
                <w:szCs w:val="22"/>
              </w:rPr>
            </w:pPr>
            <w:r w:rsidRPr="00B21B46">
              <w:rPr>
                <w:rFonts w:asciiTheme="majorHAnsi" w:hAnsiTheme="majorHAnsi" w:cstheme="majorHAnsi"/>
                <w:szCs w:val="22"/>
              </w:rPr>
              <w:t>A2.1.2.5</w:t>
            </w:r>
          </w:p>
        </w:tc>
        <w:tc>
          <w:tcPr>
            <w:tcW w:w="4140" w:type="dxa"/>
          </w:tcPr>
          <w:p w14:paraId="2C3DBE7A" w14:textId="77777777" w:rsidR="002B5ABD" w:rsidRPr="00A278C7" w:rsidRDefault="002B5ABD" w:rsidP="002B5ABD">
            <w:pPr>
              <w:tabs>
                <w:tab w:val="left" w:pos="877"/>
              </w:tabs>
              <w:spacing w:before="120" w:after="120"/>
              <w:rPr>
                <w:rFonts w:asciiTheme="majorHAnsi" w:hAnsiTheme="majorHAnsi" w:cstheme="majorHAnsi"/>
                <w:szCs w:val="22"/>
                <w:lang w:val="es-MX"/>
              </w:rPr>
            </w:pPr>
            <w:r w:rsidRPr="00A278C7">
              <w:rPr>
                <w:rFonts w:asciiTheme="majorHAnsi" w:hAnsiTheme="majorHAnsi" w:cstheme="majorHAnsi"/>
                <w:szCs w:val="22"/>
                <w:lang w:val="es-MX"/>
              </w:rPr>
              <w:t>¿Cuál es el porcentaje del comercio cubierto por estos sistemas?</w:t>
            </w:r>
          </w:p>
        </w:tc>
        <w:tc>
          <w:tcPr>
            <w:tcW w:w="2070" w:type="dxa"/>
          </w:tcPr>
          <w:p w14:paraId="57C1114E" w14:textId="77777777" w:rsidR="002B5ABD" w:rsidRPr="00A278C7" w:rsidRDefault="002B5ABD" w:rsidP="00EF0697">
            <w:pPr>
              <w:spacing w:before="120" w:after="120"/>
              <w:rPr>
                <w:rFonts w:asciiTheme="majorHAnsi" w:hAnsiTheme="majorHAnsi" w:cstheme="majorHAnsi"/>
                <w:szCs w:val="22"/>
                <w:lang w:val="es-MX"/>
              </w:rPr>
            </w:pPr>
          </w:p>
        </w:tc>
        <w:tc>
          <w:tcPr>
            <w:tcW w:w="1980" w:type="dxa"/>
          </w:tcPr>
          <w:p w14:paraId="24C1C603" w14:textId="77777777" w:rsidR="002B5ABD" w:rsidRPr="00A278C7" w:rsidRDefault="002B5ABD" w:rsidP="00EF0697">
            <w:pPr>
              <w:spacing w:before="120" w:after="120"/>
              <w:rPr>
                <w:rFonts w:asciiTheme="majorHAnsi" w:hAnsiTheme="majorHAnsi" w:cstheme="majorHAnsi"/>
                <w:szCs w:val="22"/>
                <w:lang w:val="es-MX"/>
              </w:rPr>
            </w:pPr>
          </w:p>
        </w:tc>
      </w:tr>
      <w:tr w:rsidR="002B5ABD" w:rsidRPr="001E2581" w14:paraId="60001A39" w14:textId="77777777" w:rsidTr="0047394F">
        <w:tc>
          <w:tcPr>
            <w:tcW w:w="1170" w:type="dxa"/>
          </w:tcPr>
          <w:p w14:paraId="0C327E90" w14:textId="77777777" w:rsidR="002B5ABD" w:rsidRDefault="0089789B" w:rsidP="00EE0E9B">
            <w:pPr>
              <w:spacing w:before="120" w:after="120"/>
              <w:jc w:val="center"/>
              <w:rPr>
                <w:rFonts w:asciiTheme="majorHAnsi" w:hAnsiTheme="majorHAnsi" w:cstheme="majorHAnsi"/>
                <w:szCs w:val="22"/>
              </w:rPr>
            </w:pPr>
            <w:r w:rsidRPr="0089789B">
              <w:rPr>
                <w:rFonts w:asciiTheme="majorHAnsi" w:hAnsiTheme="majorHAnsi" w:cstheme="majorHAnsi"/>
                <w:szCs w:val="22"/>
              </w:rPr>
              <w:t>A2.1.2.6</w:t>
            </w:r>
          </w:p>
        </w:tc>
        <w:tc>
          <w:tcPr>
            <w:tcW w:w="4140" w:type="dxa"/>
          </w:tcPr>
          <w:p w14:paraId="082DFFA1" w14:textId="77777777" w:rsidR="002B5ABD" w:rsidRPr="00A278C7" w:rsidRDefault="002B5ABD" w:rsidP="002B5ABD">
            <w:pPr>
              <w:tabs>
                <w:tab w:val="left" w:pos="877"/>
              </w:tabs>
              <w:spacing w:before="120" w:after="120"/>
              <w:rPr>
                <w:rFonts w:asciiTheme="majorHAnsi" w:hAnsiTheme="majorHAnsi" w:cstheme="majorHAnsi"/>
                <w:szCs w:val="22"/>
                <w:lang w:val="es-MX"/>
              </w:rPr>
            </w:pPr>
            <w:r w:rsidRPr="00A278C7">
              <w:rPr>
                <w:rFonts w:asciiTheme="majorHAnsi" w:hAnsiTheme="majorHAnsi" w:cstheme="majorHAnsi"/>
                <w:szCs w:val="22"/>
                <w:lang w:val="es-MX"/>
              </w:rPr>
              <w:t>¿Están los socios / partes interesadas de la comunidad conectados electrónicamente?</w:t>
            </w:r>
          </w:p>
        </w:tc>
        <w:tc>
          <w:tcPr>
            <w:tcW w:w="2070" w:type="dxa"/>
          </w:tcPr>
          <w:p w14:paraId="67B4887F" w14:textId="77777777" w:rsidR="002B5ABD" w:rsidRPr="00A278C7" w:rsidRDefault="002B5ABD" w:rsidP="00EF0697">
            <w:pPr>
              <w:spacing w:before="120" w:after="120"/>
              <w:rPr>
                <w:rFonts w:asciiTheme="majorHAnsi" w:hAnsiTheme="majorHAnsi" w:cstheme="majorHAnsi"/>
                <w:szCs w:val="22"/>
                <w:lang w:val="es-MX"/>
              </w:rPr>
            </w:pPr>
          </w:p>
        </w:tc>
        <w:tc>
          <w:tcPr>
            <w:tcW w:w="1980" w:type="dxa"/>
          </w:tcPr>
          <w:p w14:paraId="13E55525" w14:textId="77777777" w:rsidR="002B5ABD" w:rsidRPr="00A278C7" w:rsidRDefault="002B5ABD" w:rsidP="00EF0697">
            <w:pPr>
              <w:spacing w:before="120" w:after="120"/>
              <w:rPr>
                <w:rFonts w:asciiTheme="majorHAnsi" w:hAnsiTheme="majorHAnsi" w:cstheme="majorHAnsi"/>
                <w:szCs w:val="22"/>
                <w:lang w:val="es-MX"/>
              </w:rPr>
            </w:pPr>
          </w:p>
        </w:tc>
      </w:tr>
      <w:tr w:rsidR="00082249" w:rsidRPr="0001771F" w14:paraId="21918270" w14:textId="77777777" w:rsidTr="0047394F">
        <w:tc>
          <w:tcPr>
            <w:tcW w:w="1170" w:type="dxa"/>
          </w:tcPr>
          <w:p w14:paraId="7EFAD5DE" w14:textId="77777777" w:rsidR="00082249" w:rsidRDefault="00524B7A" w:rsidP="00EE0E9B">
            <w:pPr>
              <w:spacing w:before="120" w:after="120"/>
              <w:jc w:val="center"/>
              <w:rPr>
                <w:rFonts w:asciiTheme="majorHAnsi" w:hAnsiTheme="majorHAnsi" w:cstheme="majorHAnsi"/>
                <w:szCs w:val="22"/>
              </w:rPr>
            </w:pPr>
            <w:r>
              <w:rPr>
                <w:rFonts w:asciiTheme="majorHAnsi" w:hAnsiTheme="majorHAnsi" w:cstheme="majorHAnsi"/>
                <w:szCs w:val="22"/>
              </w:rPr>
              <w:t>A2.1.3</w:t>
            </w:r>
          </w:p>
        </w:tc>
        <w:tc>
          <w:tcPr>
            <w:tcW w:w="4140" w:type="dxa"/>
          </w:tcPr>
          <w:p w14:paraId="77EBABB1" w14:textId="19F0A3C1" w:rsidR="00082249" w:rsidRPr="00EF0697" w:rsidRDefault="00D23A01" w:rsidP="00416844">
            <w:pPr>
              <w:tabs>
                <w:tab w:val="left" w:pos="877"/>
              </w:tabs>
              <w:spacing w:before="120" w:after="120"/>
              <w:rPr>
                <w:rFonts w:asciiTheme="majorHAnsi" w:hAnsiTheme="majorHAnsi" w:cstheme="majorHAnsi"/>
                <w:szCs w:val="22"/>
              </w:rPr>
            </w:pPr>
            <w:r w:rsidRPr="00A278C7">
              <w:rPr>
                <w:rFonts w:asciiTheme="majorHAnsi" w:hAnsiTheme="majorHAnsi" w:cstheme="majorHAnsi"/>
                <w:szCs w:val="22"/>
                <w:lang w:val="es-MX"/>
              </w:rPr>
              <w:t xml:space="preserve">¿Ha implementado su país licencias electrónicas, </w:t>
            </w:r>
            <w:proofErr w:type="gramStart"/>
            <w:r w:rsidRPr="00A278C7">
              <w:rPr>
                <w:rFonts w:asciiTheme="majorHAnsi" w:hAnsiTheme="majorHAnsi" w:cstheme="majorHAnsi"/>
                <w:szCs w:val="22"/>
                <w:lang w:val="es-MX"/>
              </w:rPr>
              <w:t>permisos electrónicos y certificados electrónicos</w:t>
            </w:r>
            <w:proofErr w:type="gramEnd"/>
            <w:r w:rsidRPr="00A278C7">
              <w:rPr>
                <w:rFonts w:asciiTheme="majorHAnsi" w:hAnsiTheme="majorHAnsi" w:cstheme="majorHAnsi"/>
                <w:szCs w:val="22"/>
                <w:lang w:val="es-MX"/>
              </w:rPr>
              <w:t xml:space="preserve">? </w:t>
            </w:r>
            <w:r w:rsidRPr="00EF0697">
              <w:rPr>
                <w:rFonts w:asciiTheme="majorHAnsi" w:hAnsiTheme="majorHAnsi" w:cstheme="majorHAnsi"/>
                <w:szCs w:val="22"/>
              </w:rPr>
              <w:t>(</w:t>
            </w:r>
            <w:r w:rsidR="00805EDB">
              <w:rPr>
                <w:rFonts w:asciiTheme="majorHAnsi" w:hAnsiTheme="majorHAnsi" w:cstheme="majorHAnsi"/>
                <w:szCs w:val="22"/>
              </w:rPr>
              <w:t xml:space="preserve">Por favor </w:t>
            </w:r>
            <w:proofErr w:type="spellStart"/>
            <w:r w:rsidR="00805EDB">
              <w:rPr>
                <w:rFonts w:asciiTheme="majorHAnsi" w:hAnsiTheme="majorHAnsi" w:cstheme="majorHAnsi"/>
                <w:szCs w:val="22"/>
              </w:rPr>
              <w:t>responda</w:t>
            </w:r>
            <w:proofErr w:type="spellEnd"/>
            <w:r w:rsidRPr="00EF0697">
              <w:rPr>
                <w:rFonts w:asciiTheme="majorHAnsi" w:hAnsiTheme="majorHAnsi" w:cstheme="majorHAnsi"/>
                <w:szCs w:val="22"/>
              </w:rPr>
              <w:t xml:space="preserve"> </w:t>
            </w:r>
            <w:proofErr w:type="spellStart"/>
            <w:r w:rsidRPr="00EF0697">
              <w:rPr>
                <w:rFonts w:asciiTheme="majorHAnsi" w:hAnsiTheme="majorHAnsi" w:cstheme="majorHAnsi"/>
                <w:szCs w:val="22"/>
              </w:rPr>
              <w:t>el</w:t>
            </w:r>
            <w:proofErr w:type="spellEnd"/>
            <w:r w:rsidRPr="00EF0697">
              <w:rPr>
                <w:rFonts w:asciiTheme="majorHAnsi" w:hAnsiTheme="majorHAnsi" w:cstheme="majorHAnsi"/>
                <w:szCs w:val="22"/>
              </w:rPr>
              <w:t xml:space="preserve"> </w:t>
            </w:r>
            <w:proofErr w:type="spellStart"/>
            <w:r w:rsidR="00D15282">
              <w:rPr>
                <w:rFonts w:asciiTheme="majorHAnsi" w:hAnsiTheme="majorHAnsi" w:cstheme="majorHAnsi"/>
                <w:szCs w:val="22"/>
              </w:rPr>
              <w:t>A</w:t>
            </w:r>
            <w:r w:rsidRPr="00EF0697">
              <w:rPr>
                <w:rFonts w:asciiTheme="majorHAnsi" w:hAnsiTheme="majorHAnsi" w:cstheme="majorHAnsi"/>
                <w:szCs w:val="22"/>
              </w:rPr>
              <w:t>péndice</w:t>
            </w:r>
            <w:proofErr w:type="spellEnd"/>
            <w:r w:rsidRPr="00EF0697">
              <w:rPr>
                <w:rFonts w:asciiTheme="majorHAnsi" w:hAnsiTheme="majorHAnsi" w:cstheme="majorHAnsi"/>
                <w:szCs w:val="22"/>
              </w:rPr>
              <w:t xml:space="preserve"> de </w:t>
            </w:r>
            <w:proofErr w:type="spellStart"/>
            <w:r w:rsidRPr="00EF0697">
              <w:rPr>
                <w:rFonts w:asciiTheme="majorHAnsi" w:hAnsiTheme="majorHAnsi" w:cstheme="majorHAnsi"/>
                <w:szCs w:val="22"/>
              </w:rPr>
              <w:t>esta</w:t>
            </w:r>
            <w:proofErr w:type="spellEnd"/>
            <w:r w:rsidRPr="00EF0697">
              <w:rPr>
                <w:rFonts w:asciiTheme="majorHAnsi" w:hAnsiTheme="majorHAnsi" w:cstheme="majorHAnsi"/>
                <w:szCs w:val="22"/>
              </w:rPr>
              <w:t xml:space="preserve"> </w:t>
            </w:r>
            <w:proofErr w:type="spellStart"/>
            <w:r w:rsidRPr="00EF0697">
              <w:rPr>
                <w:rFonts w:asciiTheme="majorHAnsi" w:hAnsiTheme="majorHAnsi" w:cstheme="majorHAnsi"/>
                <w:szCs w:val="22"/>
              </w:rPr>
              <w:t>pregunta</w:t>
            </w:r>
            <w:proofErr w:type="spellEnd"/>
            <w:r w:rsidRPr="00EF0697">
              <w:rPr>
                <w:rFonts w:asciiTheme="majorHAnsi" w:hAnsiTheme="majorHAnsi" w:cstheme="majorHAnsi"/>
                <w:szCs w:val="22"/>
              </w:rPr>
              <w:t>).</w:t>
            </w:r>
          </w:p>
        </w:tc>
        <w:tc>
          <w:tcPr>
            <w:tcW w:w="2070" w:type="dxa"/>
          </w:tcPr>
          <w:p w14:paraId="2726A3DB" w14:textId="77777777" w:rsidR="00082249" w:rsidRPr="00EF0697" w:rsidRDefault="00082249" w:rsidP="00EF0697">
            <w:pPr>
              <w:spacing w:before="120" w:after="120"/>
              <w:rPr>
                <w:rFonts w:asciiTheme="majorHAnsi" w:hAnsiTheme="majorHAnsi" w:cstheme="majorHAnsi"/>
                <w:szCs w:val="22"/>
                <w:lang w:val="en-GB"/>
              </w:rPr>
            </w:pPr>
          </w:p>
        </w:tc>
        <w:tc>
          <w:tcPr>
            <w:tcW w:w="1980" w:type="dxa"/>
          </w:tcPr>
          <w:p w14:paraId="1068DA75" w14:textId="77777777" w:rsidR="00082249" w:rsidRPr="00EF0697" w:rsidRDefault="00082249" w:rsidP="00EF0697">
            <w:pPr>
              <w:spacing w:before="120" w:after="120"/>
              <w:rPr>
                <w:rFonts w:asciiTheme="majorHAnsi" w:hAnsiTheme="majorHAnsi" w:cstheme="majorHAnsi"/>
                <w:szCs w:val="22"/>
                <w:lang w:val="en-GB"/>
              </w:rPr>
            </w:pPr>
          </w:p>
        </w:tc>
      </w:tr>
      <w:tr w:rsidR="00082249" w:rsidRPr="001E2581" w14:paraId="04EA9FEE" w14:textId="77777777" w:rsidTr="0047394F">
        <w:tc>
          <w:tcPr>
            <w:tcW w:w="1170" w:type="dxa"/>
          </w:tcPr>
          <w:p w14:paraId="6645C48C" w14:textId="77777777" w:rsidR="00082249" w:rsidRDefault="00F415D8" w:rsidP="00EE0E9B">
            <w:pPr>
              <w:spacing w:before="120" w:after="120"/>
              <w:jc w:val="center"/>
              <w:rPr>
                <w:rFonts w:asciiTheme="majorHAnsi" w:hAnsiTheme="majorHAnsi" w:cstheme="majorHAnsi"/>
                <w:szCs w:val="22"/>
              </w:rPr>
            </w:pPr>
            <w:r>
              <w:rPr>
                <w:rFonts w:asciiTheme="majorHAnsi" w:hAnsiTheme="majorHAnsi" w:cstheme="majorHAnsi"/>
                <w:szCs w:val="22"/>
              </w:rPr>
              <w:t>A2.1.4</w:t>
            </w:r>
          </w:p>
        </w:tc>
        <w:tc>
          <w:tcPr>
            <w:tcW w:w="4140" w:type="dxa"/>
          </w:tcPr>
          <w:p w14:paraId="1D92221A" w14:textId="77777777" w:rsidR="00C777AE" w:rsidRPr="00A278C7" w:rsidRDefault="00D23A01" w:rsidP="00416844">
            <w:pPr>
              <w:tabs>
                <w:tab w:val="left" w:pos="877"/>
              </w:tabs>
              <w:spacing w:before="120" w:after="120"/>
              <w:rPr>
                <w:rFonts w:asciiTheme="majorHAnsi" w:hAnsiTheme="majorHAnsi" w:cstheme="majorHAnsi"/>
                <w:szCs w:val="22"/>
                <w:lang w:val="es-MX"/>
              </w:rPr>
            </w:pPr>
            <w:r w:rsidRPr="00A278C7">
              <w:rPr>
                <w:rFonts w:asciiTheme="majorHAnsi" w:hAnsiTheme="majorHAnsi" w:cstheme="majorHAnsi"/>
                <w:szCs w:val="22"/>
                <w:lang w:val="es-MX"/>
              </w:rPr>
              <w:t>¿Ha implementado su país algún sistema de comercio transfronterizo distinto de los especificados anteriormente?</w:t>
            </w:r>
          </w:p>
          <w:p w14:paraId="0A3300DC" w14:textId="77777777" w:rsidR="00082249" w:rsidRPr="00A278C7" w:rsidRDefault="00F415D8" w:rsidP="00416844">
            <w:pPr>
              <w:spacing w:before="120" w:after="120"/>
              <w:rPr>
                <w:rFonts w:asciiTheme="majorHAnsi" w:hAnsiTheme="majorHAnsi" w:cstheme="majorHAnsi"/>
                <w:szCs w:val="22"/>
                <w:lang w:val="es-MX"/>
              </w:rPr>
            </w:pPr>
            <w:r w:rsidRPr="00A278C7">
              <w:rPr>
                <w:rFonts w:asciiTheme="majorHAnsi" w:hAnsiTheme="majorHAnsi" w:cstheme="majorHAnsi"/>
                <w:szCs w:val="22"/>
                <w:lang w:val="es-MX"/>
              </w:rPr>
              <w:t xml:space="preserve"> En caso afirmativo, responda A2.1.4.1 – A2.1.4.5.</w:t>
            </w:r>
          </w:p>
        </w:tc>
        <w:tc>
          <w:tcPr>
            <w:tcW w:w="2070" w:type="dxa"/>
          </w:tcPr>
          <w:p w14:paraId="61B4C15A" w14:textId="77777777" w:rsidR="00082249" w:rsidRPr="00A278C7" w:rsidRDefault="00082249" w:rsidP="00EF0697">
            <w:pPr>
              <w:spacing w:before="120" w:after="120"/>
              <w:rPr>
                <w:rFonts w:asciiTheme="majorHAnsi" w:hAnsiTheme="majorHAnsi" w:cstheme="majorHAnsi"/>
                <w:szCs w:val="22"/>
                <w:lang w:val="es-MX"/>
              </w:rPr>
            </w:pPr>
          </w:p>
        </w:tc>
        <w:tc>
          <w:tcPr>
            <w:tcW w:w="1980" w:type="dxa"/>
          </w:tcPr>
          <w:p w14:paraId="6E6A73D5" w14:textId="77777777" w:rsidR="00082249" w:rsidRPr="00A278C7" w:rsidRDefault="00082249" w:rsidP="00EF0697">
            <w:pPr>
              <w:spacing w:before="120" w:after="120"/>
              <w:rPr>
                <w:rFonts w:asciiTheme="majorHAnsi" w:hAnsiTheme="majorHAnsi" w:cstheme="majorHAnsi"/>
                <w:szCs w:val="22"/>
                <w:lang w:val="es-MX"/>
              </w:rPr>
            </w:pPr>
          </w:p>
        </w:tc>
      </w:tr>
      <w:tr w:rsidR="006B47F8" w:rsidRPr="001E2581" w14:paraId="1DD94FFC" w14:textId="77777777" w:rsidTr="0047394F">
        <w:tc>
          <w:tcPr>
            <w:tcW w:w="1170" w:type="dxa"/>
          </w:tcPr>
          <w:p w14:paraId="38061027" w14:textId="77777777" w:rsidR="006B47F8" w:rsidRDefault="004B5688" w:rsidP="00EE0E9B">
            <w:pPr>
              <w:spacing w:before="120" w:after="120"/>
              <w:jc w:val="center"/>
              <w:rPr>
                <w:rFonts w:asciiTheme="majorHAnsi" w:hAnsiTheme="majorHAnsi" w:cstheme="majorHAnsi"/>
                <w:szCs w:val="22"/>
              </w:rPr>
            </w:pPr>
            <w:r w:rsidRPr="004B5688">
              <w:rPr>
                <w:rFonts w:asciiTheme="majorHAnsi" w:hAnsiTheme="majorHAnsi" w:cstheme="majorHAnsi"/>
                <w:szCs w:val="22"/>
              </w:rPr>
              <w:t>A2.1.4.1</w:t>
            </w:r>
          </w:p>
        </w:tc>
        <w:tc>
          <w:tcPr>
            <w:tcW w:w="4140" w:type="dxa"/>
          </w:tcPr>
          <w:p w14:paraId="5BA685D4" w14:textId="77777777" w:rsidR="006B47F8" w:rsidRPr="00A278C7" w:rsidRDefault="006B47F8">
            <w:pPr>
              <w:tabs>
                <w:tab w:val="left" w:pos="877"/>
              </w:tabs>
              <w:spacing w:before="120" w:after="120"/>
              <w:rPr>
                <w:rFonts w:asciiTheme="majorHAnsi" w:hAnsiTheme="majorHAnsi" w:cstheme="majorHAnsi"/>
                <w:szCs w:val="22"/>
                <w:lang w:val="es-MX"/>
              </w:rPr>
            </w:pPr>
            <w:r w:rsidRPr="00A278C7">
              <w:rPr>
                <w:rFonts w:asciiTheme="majorHAnsi" w:hAnsiTheme="majorHAnsi" w:cstheme="majorHAnsi"/>
                <w:szCs w:val="22"/>
                <w:lang w:val="es-MX"/>
              </w:rPr>
              <w:t>¿Tiene la capacidad de recibir, procesar y emitir documentos electrónicamente?</w:t>
            </w:r>
          </w:p>
        </w:tc>
        <w:tc>
          <w:tcPr>
            <w:tcW w:w="2070" w:type="dxa"/>
          </w:tcPr>
          <w:p w14:paraId="1E68F1CE" w14:textId="77777777" w:rsidR="006B47F8" w:rsidRPr="00A278C7" w:rsidRDefault="006B47F8" w:rsidP="00EF0697">
            <w:pPr>
              <w:spacing w:before="120" w:after="120"/>
              <w:rPr>
                <w:rFonts w:asciiTheme="majorHAnsi" w:hAnsiTheme="majorHAnsi" w:cstheme="majorHAnsi"/>
                <w:szCs w:val="22"/>
                <w:lang w:val="es-MX"/>
              </w:rPr>
            </w:pPr>
          </w:p>
        </w:tc>
        <w:tc>
          <w:tcPr>
            <w:tcW w:w="1980" w:type="dxa"/>
          </w:tcPr>
          <w:p w14:paraId="3B1132DE" w14:textId="77777777" w:rsidR="006B47F8" w:rsidRPr="00A278C7" w:rsidRDefault="006B47F8" w:rsidP="00EF0697">
            <w:pPr>
              <w:spacing w:before="120" w:after="120"/>
              <w:rPr>
                <w:rFonts w:asciiTheme="majorHAnsi" w:hAnsiTheme="majorHAnsi" w:cstheme="majorHAnsi"/>
                <w:szCs w:val="22"/>
                <w:lang w:val="es-MX"/>
              </w:rPr>
            </w:pPr>
          </w:p>
        </w:tc>
      </w:tr>
      <w:tr w:rsidR="006B47F8" w:rsidRPr="001E2581" w14:paraId="5AA7FF5F" w14:textId="77777777" w:rsidTr="0047394F">
        <w:tc>
          <w:tcPr>
            <w:tcW w:w="1170" w:type="dxa"/>
          </w:tcPr>
          <w:p w14:paraId="34DE2827" w14:textId="77777777" w:rsidR="006B47F8" w:rsidRDefault="004B5688" w:rsidP="00EE0E9B">
            <w:pPr>
              <w:spacing w:before="120" w:after="120"/>
              <w:jc w:val="center"/>
              <w:rPr>
                <w:rFonts w:asciiTheme="majorHAnsi" w:hAnsiTheme="majorHAnsi" w:cstheme="majorHAnsi"/>
                <w:szCs w:val="22"/>
              </w:rPr>
            </w:pPr>
            <w:r w:rsidRPr="004B5688">
              <w:rPr>
                <w:rFonts w:asciiTheme="majorHAnsi" w:hAnsiTheme="majorHAnsi" w:cstheme="majorHAnsi"/>
                <w:szCs w:val="22"/>
              </w:rPr>
              <w:lastRenderedPageBreak/>
              <w:t>A2.1.4.2</w:t>
            </w:r>
          </w:p>
        </w:tc>
        <w:tc>
          <w:tcPr>
            <w:tcW w:w="4140" w:type="dxa"/>
          </w:tcPr>
          <w:p w14:paraId="49B71D16" w14:textId="77777777" w:rsidR="006B47F8" w:rsidRPr="00A278C7" w:rsidRDefault="006B47F8">
            <w:pPr>
              <w:tabs>
                <w:tab w:val="left" w:pos="877"/>
              </w:tabs>
              <w:spacing w:before="120" w:after="120"/>
              <w:rPr>
                <w:rFonts w:asciiTheme="majorHAnsi" w:hAnsiTheme="majorHAnsi" w:cstheme="majorHAnsi"/>
                <w:szCs w:val="22"/>
                <w:lang w:val="es-MX"/>
              </w:rPr>
            </w:pPr>
            <w:r w:rsidRPr="00A278C7">
              <w:rPr>
                <w:rFonts w:asciiTheme="majorHAnsi" w:hAnsiTheme="majorHAnsi" w:cstheme="majorHAnsi"/>
                <w:szCs w:val="22"/>
                <w:lang w:val="es-MX"/>
              </w:rPr>
              <w:t>¿Está integrado con un sistema de pago electrónico?</w:t>
            </w:r>
          </w:p>
        </w:tc>
        <w:tc>
          <w:tcPr>
            <w:tcW w:w="2070" w:type="dxa"/>
          </w:tcPr>
          <w:p w14:paraId="10E3A252" w14:textId="77777777" w:rsidR="006B47F8" w:rsidRPr="00A278C7" w:rsidRDefault="006B47F8" w:rsidP="00EF0697">
            <w:pPr>
              <w:spacing w:before="120" w:after="120"/>
              <w:rPr>
                <w:rFonts w:asciiTheme="majorHAnsi" w:hAnsiTheme="majorHAnsi" w:cstheme="majorHAnsi"/>
                <w:szCs w:val="22"/>
                <w:lang w:val="es-MX"/>
              </w:rPr>
            </w:pPr>
          </w:p>
        </w:tc>
        <w:tc>
          <w:tcPr>
            <w:tcW w:w="1980" w:type="dxa"/>
          </w:tcPr>
          <w:p w14:paraId="07D6E8A7" w14:textId="77777777" w:rsidR="006B47F8" w:rsidRPr="00A278C7" w:rsidRDefault="006B47F8" w:rsidP="00EF0697">
            <w:pPr>
              <w:spacing w:before="120" w:after="120"/>
              <w:rPr>
                <w:rFonts w:asciiTheme="majorHAnsi" w:hAnsiTheme="majorHAnsi" w:cstheme="majorHAnsi"/>
                <w:szCs w:val="22"/>
                <w:lang w:val="es-MX"/>
              </w:rPr>
            </w:pPr>
          </w:p>
        </w:tc>
      </w:tr>
      <w:tr w:rsidR="006B47F8" w:rsidRPr="001E2581" w14:paraId="0FDA5198" w14:textId="77777777" w:rsidTr="0047394F">
        <w:tc>
          <w:tcPr>
            <w:tcW w:w="1170" w:type="dxa"/>
          </w:tcPr>
          <w:p w14:paraId="79FCBBE5" w14:textId="77777777" w:rsidR="006B47F8" w:rsidRDefault="004B5688" w:rsidP="00EE0E9B">
            <w:pPr>
              <w:spacing w:before="120" w:after="120"/>
              <w:jc w:val="center"/>
              <w:rPr>
                <w:rFonts w:asciiTheme="majorHAnsi" w:hAnsiTheme="majorHAnsi" w:cstheme="majorHAnsi"/>
                <w:szCs w:val="22"/>
              </w:rPr>
            </w:pPr>
            <w:r w:rsidRPr="004B5688">
              <w:rPr>
                <w:rFonts w:asciiTheme="majorHAnsi" w:hAnsiTheme="majorHAnsi" w:cstheme="majorHAnsi"/>
                <w:szCs w:val="22"/>
              </w:rPr>
              <w:t>A2.1.4.3</w:t>
            </w:r>
          </w:p>
        </w:tc>
        <w:tc>
          <w:tcPr>
            <w:tcW w:w="4140" w:type="dxa"/>
          </w:tcPr>
          <w:p w14:paraId="6FC13EF8" w14:textId="77777777" w:rsidR="006B47F8" w:rsidRPr="00A278C7" w:rsidRDefault="006B47F8">
            <w:pPr>
              <w:tabs>
                <w:tab w:val="left" w:pos="877"/>
              </w:tabs>
              <w:spacing w:before="120" w:after="120"/>
              <w:rPr>
                <w:rFonts w:asciiTheme="majorHAnsi" w:hAnsiTheme="majorHAnsi" w:cstheme="majorHAnsi"/>
                <w:szCs w:val="22"/>
                <w:lang w:val="es-MX"/>
              </w:rPr>
            </w:pPr>
            <w:r w:rsidRPr="00A278C7">
              <w:rPr>
                <w:rFonts w:asciiTheme="majorHAnsi" w:hAnsiTheme="majorHAnsi" w:cstheme="majorHAnsi"/>
                <w:szCs w:val="22"/>
                <w:lang w:val="es-MX"/>
              </w:rPr>
              <w:t>¿Tiene la capacidad de autenticar a los usuarios electrónicamente?</w:t>
            </w:r>
          </w:p>
        </w:tc>
        <w:tc>
          <w:tcPr>
            <w:tcW w:w="2070" w:type="dxa"/>
          </w:tcPr>
          <w:p w14:paraId="639996D2" w14:textId="77777777" w:rsidR="006B47F8" w:rsidRPr="00A278C7" w:rsidRDefault="006B47F8" w:rsidP="00EF0697">
            <w:pPr>
              <w:spacing w:before="120" w:after="120"/>
              <w:rPr>
                <w:rFonts w:asciiTheme="majorHAnsi" w:hAnsiTheme="majorHAnsi" w:cstheme="majorHAnsi"/>
                <w:szCs w:val="22"/>
                <w:lang w:val="es-MX"/>
              </w:rPr>
            </w:pPr>
          </w:p>
        </w:tc>
        <w:tc>
          <w:tcPr>
            <w:tcW w:w="1980" w:type="dxa"/>
          </w:tcPr>
          <w:p w14:paraId="163BD154" w14:textId="77777777" w:rsidR="006B47F8" w:rsidRPr="00A278C7" w:rsidRDefault="006B47F8" w:rsidP="00EF0697">
            <w:pPr>
              <w:spacing w:before="120" w:after="120"/>
              <w:rPr>
                <w:rFonts w:asciiTheme="majorHAnsi" w:hAnsiTheme="majorHAnsi" w:cstheme="majorHAnsi"/>
                <w:szCs w:val="22"/>
                <w:lang w:val="es-MX"/>
              </w:rPr>
            </w:pPr>
          </w:p>
        </w:tc>
      </w:tr>
      <w:tr w:rsidR="006B47F8" w:rsidRPr="001E2581" w14:paraId="0F362E18" w14:textId="77777777" w:rsidTr="0047394F">
        <w:tc>
          <w:tcPr>
            <w:tcW w:w="1170" w:type="dxa"/>
          </w:tcPr>
          <w:p w14:paraId="4578F209" w14:textId="77777777" w:rsidR="006B47F8" w:rsidRDefault="00B5727F" w:rsidP="00EE0E9B">
            <w:pPr>
              <w:spacing w:before="120" w:after="120"/>
              <w:jc w:val="center"/>
              <w:rPr>
                <w:rFonts w:asciiTheme="majorHAnsi" w:hAnsiTheme="majorHAnsi" w:cstheme="majorHAnsi"/>
                <w:szCs w:val="22"/>
              </w:rPr>
            </w:pPr>
            <w:r w:rsidRPr="00B5727F">
              <w:rPr>
                <w:rFonts w:asciiTheme="majorHAnsi" w:hAnsiTheme="majorHAnsi" w:cstheme="majorHAnsi"/>
                <w:szCs w:val="22"/>
              </w:rPr>
              <w:t>A2.1.4.4</w:t>
            </w:r>
          </w:p>
        </w:tc>
        <w:tc>
          <w:tcPr>
            <w:tcW w:w="4140" w:type="dxa"/>
          </w:tcPr>
          <w:p w14:paraId="4BEA177D" w14:textId="77777777" w:rsidR="006B47F8" w:rsidRPr="00A278C7" w:rsidRDefault="006B47F8">
            <w:pPr>
              <w:tabs>
                <w:tab w:val="left" w:pos="877"/>
              </w:tabs>
              <w:spacing w:before="120" w:after="120"/>
              <w:rPr>
                <w:rFonts w:asciiTheme="majorHAnsi" w:hAnsiTheme="majorHAnsi" w:cstheme="majorHAnsi"/>
                <w:szCs w:val="22"/>
                <w:lang w:val="es-MX"/>
              </w:rPr>
            </w:pPr>
            <w:r w:rsidRPr="00A278C7">
              <w:rPr>
                <w:rFonts w:asciiTheme="majorHAnsi" w:hAnsiTheme="majorHAnsi" w:cstheme="majorHAnsi"/>
                <w:szCs w:val="22"/>
                <w:lang w:val="es-MX"/>
              </w:rPr>
              <w:t>¿Garantiza la seguridad de los datos / documentos?</w:t>
            </w:r>
          </w:p>
        </w:tc>
        <w:tc>
          <w:tcPr>
            <w:tcW w:w="2070" w:type="dxa"/>
          </w:tcPr>
          <w:p w14:paraId="6E93F68A" w14:textId="77777777" w:rsidR="006B47F8" w:rsidRPr="00A278C7" w:rsidRDefault="006B47F8" w:rsidP="00EF0697">
            <w:pPr>
              <w:spacing w:before="120" w:after="120"/>
              <w:rPr>
                <w:rFonts w:asciiTheme="majorHAnsi" w:hAnsiTheme="majorHAnsi" w:cstheme="majorHAnsi"/>
                <w:szCs w:val="22"/>
                <w:lang w:val="es-MX"/>
              </w:rPr>
            </w:pPr>
          </w:p>
        </w:tc>
        <w:tc>
          <w:tcPr>
            <w:tcW w:w="1980" w:type="dxa"/>
          </w:tcPr>
          <w:p w14:paraId="3D660E0F" w14:textId="77777777" w:rsidR="006B47F8" w:rsidRPr="00A278C7" w:rsidRDefault="006B47F8" w:rsidP="00EF0697">
            <w:pPr>
              <w:spacing w:before="120" w:after="120"/>
              <w:rPr>
                <w:rFonts w:asciiTheme="majorHAnsi" w:hAnsiTheme="majorHAnsi" w:cstheme="majorHAnsi"/>
                <w:szCs w:val="22"/>
                <w:lang w:val="es-MX"/>
              </w:rPr>
            </w:pPr>
          </w:p>
        </w:tc>
      </w:tr>
      <w:tr w:rsidR="006B47F8" w:rsidRPr="001E2581" w14:paraId="2527E603" w14:textId="77777777" w:rsidTr="0047394F">
        <w:tc>
          <w:tcPr>
            <w:tcW w:w="1170" w:type="dxa"/>
          </w:tcPr>
          <w:p w14:paraId="2C92FDA0" w14:textId="77777777" w:rsidR="006B47F8" w:rsidRDefault="00B5727F" w:rsidP="00EE0E9B">
            <w:pPr>
              <w:spacing w:before="120" w:after="120"/>
              <w:jc w:val="center"/>
              <w:rPr>
                <w:rFonts w:asciiTheme="majorHAnsi" w:hAnsiTheme="majorHAnsi" w:cstheme="majorHAnsi"/>
                <w:szCs w:val="22"/>
              </w:rPr>
            </w:pPr>
            <w:r w:rsidRPr="00B5727F">
              <w:rPr>
                <w:rFonts w:asciiTheme="majorHAnsi" w:hAnsiTheme="majorHAnsi" w:cstheme="majorHAnsi"/>
                <w:szCs w:val="22"/>
              </w:rPr>
              <w:t>A2.1.4.5</w:t>
            </w:r>
          </w:p>
        </w:tc>
        <w:tc>
          <w:tcPr>
            <w:tcW w:w="4140" w:type="dxa"/>
          </w:tcPr>
          <w:p w14:paraId="1E18B1BA" w14:textId="77777777" w:rsidR="006B47F8" w:rsidRPr="00A278C7" w:rsidRDefault="006B47F8">
            <w:pPr>
              <w:tabs>
                <w:tab w:val="left" w:pos="877"/>
              </w:tabs>
              <w:spacing w:before="120" w:after="120"/>
              <w:rPr>
                <w:rFonts w:asciiTheme="majorHAnsi" w:hAnsiTheme="majorHAnsi" w:cstheme="majorHAnsi"/>
                <w:szCs w:val="22"/>
                <w:lang w:val="es-MX"/>
              </w:rPr>
            </w:pPr>
            <w:r w:rsidRPr="00A278C7">
              <w:rPr>
                <w:rFonts w:asciiTheme="majorHAnsi" w:hAnsiTheme="majorHAnsi" w:cstheme="majorHAnsi"/>
                <w:szCs w:val="22"/>
                <w:lang w:val="es-MX"/>
              </w:rPr>
              <w:t>¿Cuál es el porcentaje del comercio cubierto por estos sistemas?</w:t>
            </w:r>
          </w:p>
        </w:tc>
        <w:tc>
          <w:tcPr>
            <w:tcW w:w="2070" w:type="dxa"/>
          </w:tcPr>
          <w:p w14:paraId="3466F4CD" w14:textId="77777777" w:rsidR="006B47F8" w:rsidRPr="00A278C7" w:rsidRDefault="006B47F8" w:rsidP="00EF0697">
            <w:pPr>
              <w:spacing w:before="120" w:after="120"/>
              <w:rPr>
                <w:rFonts w:asciiTheme="majorHAnsi" w:hAnsiTheme="majorHAnsi" w:cstheme="majorHAnsi"/>
                <w:szCs w:val="22"/>
                <w:lang w:val="es-MX"/>
              </w:rPr>
            </w:pPr>
          </w:p>
        </w:tc>
        <w:tc>
          <w:tcPr>
            <w:tcW w:w="1980" w:type="dxa"/>
          </w:tcPr>
          <w:p w14:paraId="6CCA3A35" w14:textId="77777777" w:rsidR="006B47F8" w:rsidRPr="00A278C7" w:rsidRDefault="006B47F8" w:rsidP="00EF0697">
            <w:pPr>
              <w:spacing w:before="120" w:after="120"/>
              <w:rPr>
                <w:rFonts w:asciiTheme="majorHAnsi" w:hAnsiTheme="majorHAnsi" w:cstheme="majorHAnsi"/>
                <w:szCs w:val="22"/>
                <w:lang w:val="es-MX"/>
              </w:rPr>
            </w:pPr>
          </w:p>
        </w:tc>
      </w:tr>
      <w:tr w:rsidR="00082249" w:rsidRPr="001E2581" w14:paraId="1CBC0CD5" w14:textId="77777777" w:rsidTr="0047394F">
        <w:tc>
          <w:tcPr>
            <w:tcW w:w="1170" w:type="dxa"/>
          </w:tcPr>
          <w:p w14:paraId="06AFC428" w14:textId="77777777" w:rsidR="00082249" w:rsidRDefault="00E50DA3" w:rsidP="00EE0E9B">
            <w:pPr>
              <w:spacing w:before="120" w:after="120"/>
              <w:jc w:val="center"/>
              <w:rPr>
                <w:rFonts w:asciiTheme="majorHAnsi" w:hAnsiTheme="majorHAnsi" w:cstheme="majorHAnsi"/>
                <w:szCs w:val="22"/>
              </w:rPr>
            </w:pPr>
            <w:r>
              <w:rPr>
                <w:rFonts w:asciiTheme="majorHAnsi" w:hAnsiTheme="majorHAnsi" w:cstheme="majorHAnsi"/>
                <w:szCs w:val="22"/>
              </w:rPr>
              <w:t>A2.1.5</w:t>
            </w:r>
          </w:p>
        </w:tc>
        <w:tc>
          <w:tcPr>
            <w:tcW w:w="4140" w:type="dxa"/>
          </w:tcPr>
          <w:p w14:paraId="2004D573" w14:textId="3F73911C" w:rsidR="00082249" w:rsidRPr="00A278C7" w:rsidRDefault="00E50DA3" w:rsidP="00EF0697">
            <w:pPr>
              <w:tabs>
                <w:tab w:val="left" w:pos="421"/>
              </w:tabs>
              <w:spacing w:before="120" w:after="120"/>
              <w:ind w:left="-29"/>
              <w:rPr>
                <w:rFonts w:asciiTheme="majorHAnsi" w:hAnsiTheme="majorHAnsi" w:cstheme="majorHAnsi"/>
                <w:szCs w:val="22"/>
                <w:lang w:val="es-MX"/>
              </w:rPr>
            </w:pPr>
            <w:r w:rsidRPr="00A278C7">
              <w:rPr>
                <w:rFonts w:asciiTheme="majorHAnsi" w:hAnsiTheme="majorHAnsi" w:cstheme="majorHAnsi"/>
                <w:szCs w:val="22"/>
                <w:lang w:val="es-MX"/>
              </w:rPr>
              <w:t xml:space="preserve">¿Cuál es el cronograma objetivo de su país para cubrir todas las transacciones comerciales a través de estos sistemas (es decir, </w:t>
            </w:r>
            <w:r w:rsidR="00EF2B60">
              <w:rPr>
                <w:rFonts w:asciiTheme="majorHAnsi" w:hAnsiTheme="majorHAnsi" w:cstheme="majorHAnsi"/>
                <w:szCs w:val="22"/>
                <w:lang w:val="es-MX"/>
              </w:rPr>
              <w:t xml:space="preserve">un sistema electrónico de </w:t>
            </w:r>
            <w:r w:rsidR="00EF2B60" w:rsidRPr="00A278C7">
              <w:rPr>
                <w:rFonts w:asciiTheme="majorHAnsi" w:hAnsiTheme="majorHAnsi" w:cstheme="majorHAnsi"/>
                <w:szCs w:val="22"/>
                <w:lang w:val="es-MX"/>
              </w:rPr>
              <w:t>aduanas</w:t>
            </w:r>
            <w:r w:rsidRPr="00A278C7">
              <w:rPr>
                <w:rFonts w:asciiTheme="majorHAnsi" w:hAnsiTheme="majorHAnsi" w:cstheme="majorHAnsi"/>
                <w:szCs w:val="22"/>
                <w:lang w:val="es-MX"/>
              </w:rPr>
              <w:t>, puertos electrónicos, e</w:t>
            </w:r>
            <w:r w:rsidR="0035203E" w:rsidRPr="00A278C7">
              <w:rPr>
                <w:rFonts w:asciiTheme="majorHAnsi" w:hAnsiTheme="majorHAnsi" w:cstheme="majorHAnsi"/>
                <w:szCs w:val="22"/>
                <w:lang w:val="es-MX"/>
              </w:rPr>
              <w:noBreakHyphen/>
            </w:r>
            <w:r w:rsidR="00746B70" w:rsidRPr="00A278C7">
              <w:rPr>
                <w:rFonts w:asciiTheme="majorHAnsi" w:hAnsiTheme="majorHAnsi" w:cstheme="majorHAnsi"/>
                <w:szCs w:val="22"/>
                <w:lang w:val="es-MX"/>
              </w:rPr>
              <w:t>certificados, licencias electrónicas, permisos electrónicos y otros)?</w:t>
            </w:r>
          </w:p>
        </w:tc>
        <w:tc>
          <w:tcPr>
            <w:tcW w:w="2070" w:type="dxa"/>
          </w:tcPr>
          <w:p w14:paraId="747D68FA" w14:textId="77777777" w:rsidR="00082249" w:rsidRPr="00A278C7" w:rsidRDefault="00082249" w:rsidP="00EF0697">
            <w:pPr>
              <w:spacing w:before="120" w:after="120"/>
              <w:rPr>
                <w:rFonts w:asciiTheme="majorHAnsi" w:hAnsiTheme="majorHAnsi" w:cstheme="majorHAnsi"/>
                <w:szCs w:val="22"/>
                <w:lang w:val="es-MX"/>
              </w:rPr>
            </w:pPr>
          </w:p>
        </w:tc>
        <w:tc>
          <w:tcPr>
            <w:tcW w:w="1980" w:type="dxa"/>
          </w:tcPr>
          <w:p w14:paraId="0A31349C" w14:textId="77777777" w:rsidR="00082249" w:rsidRPr="00A278C7" w:rsidRDefault="00082249" w:rsidP="00EF0697">
            <w:pPr>
              <w:spacing w:before="120" w:after="120"/>
              <w:rPr>
                <w:rFonts w:asciiTheme="majorHAnsi" w:hAnsiTheme="majorHAnsi" w:cstheme="majorHAnsi"/>
                <w:szCs w:val="22"/>
                <w:lang w:val="es-MX"/>
              </w:rPr>
            </w:pPr>
          </w:p>
        </w:tc>
      </w:tr>
      <w:tr w:rsidR="00EE0E9B" w:rsidRPr="001E2581" w14:paraId="0B7D08AF" w14:textId="77777777" w:rsidTr="0047394F">
        <w:tc>
          <w:tcPr>
            <w:tcW w:w="1170" w:type="dxa"/>
          </w:tcPr>
          <w:p w14:paraId="7544F7C8" w14:textId="77777777" w:rsidR="00883607" w:rsidRPr="00EE0E9B" w:rsidRDefault="00883607" w:rsidP="00250EFE">
            <w:pPr>
              <w:spacing w:before="120" w:after="120"/>
              <w:jc w:val="center"/>
              <w:rPr>
                <w:rFonts w:asciiTheme="majorHAnsi" w:hAnsiTheme="majorHAnsi" w:cstheme="majorHAnsi"/>
                <w:szCs w:val="22"/>
              </w:rPr>
            </w:pPr>
            <w:r>
              <w:rPr>
                <w:rFonts w:asciiTheme="majorHAnsi" w:hAnsiTheme="majorHAnsi" w:cstheme="majorHAnsi"/>
                <w:szCs w:val="22"/>
              </w:rPr>
              <w:t>A2.2</w:t>
            </w:r>
          </w:p>
        </w:tc>
        <w:tc>
          <w:tcPr>
            <w:tcW w:w="4140" w:type="dxa"/>
          </w:tcPr>
          <w:p w14:paraId="71E29A88" w14:textId="4F92A8D3" w:rsidR="00883607" w:rsidRPr="00A278C7" w:rsidRDefault="00883607" w:rsidP="00883607">
            <w:pPr>
              <w:spacing w:before="120" w:after="120"/>
              <w:rPr>
                <w:rFonts w:asciiTheme="majorHAnsi" w:hAnsiTheme="majorHAnsi"/>
                <w:lang w:val="es-MX"/>
              </w:rPr>
            </w:pPr>
            <w:r w:rsidRPr="00A278C7">
              <w:rPr>
                <w:rFonts w:asciiTheme="majorHAnsi" w:hAnsiTheme="majorHAnsi" w:cstheme="majorHAnsi"/>
                <w:szCs w:val="22"/>
                <w:lang w:val="es-MX"/>
              </w:rPr>
              <w:t xml:space="preserve">¿Se ha implementado un sistema de ventanilla única en su país para acelerar el movimiento / despacho de </w:t>
            </w:r>
            <w:r w:rsidR="009312CD">
              <w:rPr>
                <w:rFonts w:asciiTheme="majorHAnsi" w:hAnsiTheme="majorHAnsi" w:cstheme="majorHAnsi"/>
                <w:szCs w:val="22"/>
                <w:lang w:val="es-MX"/>
              </w:rPr>
              <w:t>mercancías</w:t>
            </w:r>
            <w:r w:rsidRPr="00A278C7">
              <w:rPr>
                <w:rFonts w:asciiTheme="majorHAnsi" w:hAnsiTheme="majorHAnsi" w:cstheme="majorHAnsi"/>
                <w:szCs w:val="22"/>
                <w:lang w:val="es-MX"/>
              </w:rPr>
              <w:t xml:space="preserve"> y facilitar la cadena de suministro del comercio internacional?</w:t>
            </w:r>
          </w:p>
          <w:p w14:paraId="1D4F3C62" w14:textId="77777777" w:rsidR="005B5AF3" w:rsidRPr="00A278C7" w:rsidRDefault="005B5AF3" w:rsidP="00883607">
            <w:pPr>
              <w:spacing w:before="120" w:after="120"/>
              <w:rPr>
                <w:rFonts w:asciiTheme="majorHAnsi" w:hAnsiTheme="majorHAnsi"/>
                <w:lang w:val="es-MX"/>
              </w:rPr>
            </w:pPr>
            <w:r w:rsidRPr="00A278C7">
              <w:rPr>
                <w:rFonts w:asciiTheme="majorHAnsi" w:hAnsiTheme="majorHAnsi"/>
                <w:i/>
                <w:iCs/>
                <w:lang w:val="es-MX"/>
              </w:rPr>
              <w:t xml:space="preserve">En caso afirmativo, </w:t>
            </w:r>
            <w:r w:rsidRPr="00A278C7">
              <w:rPr>
                <w:rFonts w:asciiTheme="majorHAnsi" w:hAnsiTheme="majorHAnsi" w:cstheme="majorHAnsi"/>
                <w:i/>
                <w:iCs/>
                <w:szCs w:val="22"/>
                <w:lang w:val="es-MX"/>
              </w:rPr>
              <w:t>por favor responda A2.2.1 – A2.2.</w:t>
            </w:r>
            <w:proofErr w:type="gramStart"/>
            <w:r w:rsidRPr="00A278C7">
              <w:rPr>
                <w:rFonts w:asciiTheme="majorHAnsi" w:hAnsiTheme="majorHAnsi" w:cstheme="majorHAnsi"/>
                <w:i/>
                <w:iCs/>
                <w:szCs w:val="22"/>
                <w:lang w:val="es-MX"/>
              </w:rPr>
              <w:t>4.</w:t>
            </w:r>
            <w:r w:rsidR="007F0A0B" w:rsidRPr="00A278C7">
              <w:rPr>
                <w:rFonts w:asciiTheme="majorHAnsi" w:hAnsiTheme="majorHAnsi"/>
                <w:i/>
                <w:iCs/>
                <w:lang w:val="es-MX"/>
              </w:rPr>
              <w:t>Si</w:t>
            </w:r>
            <w:proofErr w:type="gramEnd"/>
            <w:r w:rsidR="007F0A0B" w:rsidRPr="00A278C7">
              <w:rPr>
                <w:rFonts w:asciiTheme="majorHAnsi" w:hAnsiTheme="majorHAnsi"/>
                <w:lang w:val="es-MX"/>
              </w:rPr>
              <w:t xml:space="preserve"> </w:t>
            </w:r>
            <w:r w:rsidR="007F0A0B" w:rsidRPr="00A278C7">
              <w:rPr>
                <w:rFonts w:asciiTheme="majorHAnsi" w:hAnsiTheme="majorHAnsi" w:cstheme="majorHAnsi"/>
                <w:i/>
                <w:iCs/>
                <w:szCs w:val="22"/>
                <w:lang w:val="es-MX"/>
              </w:rPr>
              <w:t>no, responda A2.2.5.</w:t>
            </w:r>
          </w:p>
        </w:tc>
        <w:tc>
          <w:tcPr>
            <w:tcW w:w="2070" w:type="dxa"/>
          </w:tcPr>
          <w:p w14:paraId="03CC4183" w14:textId="77777777" w:rsidR="00883607" w:rsidRPr="00A278C7" w:rsidRDefault="00883607" w:rsidP="00EF0697">
            <w:pPr>
              <w:spacing w:before="120" w:after="120"/>
              <w:rPr>
                <w:rFonts w:asciiTheme="majorHAnsi" w:hAnsiTheme="majorHAnsi" w:cstheme="majorHAnsi"/>
                <w:szCs w:val="22"/>
                <w:lang w:val="es-MX"/>
              </w:rPr>
            </w:pPr>
          </w:p>
        </w:tc>
        <w:tc>
          <w:tcPr>
            <w:tcW w:w="1980" w:type="dxa"/>
          </w:tcPr>
          <w:p w14:paraId="4DFA041F" w14:textId="77777777" w:rsidR="00883607" w:rsidRPr="00A278C7" w:rsidRDefault="00883607" w:rsidP="00EF0697">
            <w:pPr>
              <w:spacing w:before="120" w:after="120"/>
              <w:rPr>
                <w:rFonts w:asciiTheme="majorHAnsi" w:hAnsiTheme="majorHAnsi" w:cstheme="majorHAnsi"/>
                <w:szCs w:val="22"/>
                <w:lang w:val="es-MX"/>
              </w:rPr>
            </w:pPr>
          </w:p>
        </w:tc>
      </w:tr>
      <w:tr w:rsidR="0001771F" w:rsidRPr="001E2581" w14:paraId="0B476135" w14:textId="77777777" w:rsidTr="0047394F">
        <w:tc>
          <w:tcPr>
            <w:tcW w:w="1170" w:type="dxa"/>
          </w:tcPr>
          <w:p w14:paraId="56C2D8DF" w14:textId="77777777" w:rsidR="00E17F62" w:rsidRPr="00EE0E9B" w:rsidRDefault="00215738" w:rsidP="00EE0E9B">
            <w:pPr>
              <w:spacing w:before="120" w:after="120"/>
              <w:jc w:val="center"/>
              <w:rPr>
                <w:rFonts w:asciiTheme="majorHAnsi" w:hAnsiTheme="majorHAnsi" w:cstheme="majorHAnsi"/>
                <w:szCs w:val="22"/>
              </w:rPr>
            </w:pPr>
            <w:r>
              <w:rPr>
                <w:rFonts w:asciiTheme="majorHAnsi" w:hAnsiTheme="majorHAnsi" w:cstheme="majorHAnsi"/>
                <w:szCs w:val="22"/>
              </w:rPr>
              <w:t>A2.2.1</w:t>
            </w:r>
          </w:p>
        </w:tc>
        <w:tc>
          <w:tcPr>
            <w:tcW w:w="4140" w:type="dxa"/>
          </w:tcPr>
          <w:p w14:paraId="0C06BECD" w14:textId="77777777" w:rsidR="00E17F62" w:rsidRPr="00A278C7" w:rsidRDefault="00DF07C7" w:rsidP="000D0C1E">
            <w:pPr>
              <w:tabs>
                <w:tab w:val="left" w:pos="421"/>
              </w:tabs>
              <w:spacing w:before="120" w:after="120"/>
              <w:rPr>
                <w:rFonts w:asciiTheme="majorHAnsi" w:hAnsiTheme="majorHAnsi" w:cstheme="majorHAnsi"/>
                <w:szCs w:val="22"/>
                <w:lang w:val="es-MX"/>
              </w:rPr>
            </w:pPr>
            <w:r w:rsidRPr="00A278C7">
              <w:rPr>
                <w:rFonts w:asciiTheme="majorHAnsi" w:hAnsiTheme="majorHAnsi" w:cstheme="majorHAnsi"/>
                <w:szCs w:val="22"/>
                <w:lang w:val="es-MX"/>
              </w:rPr>
              <w:t>¿Cómo recibe los datos electrónicamente, es decir, qué tipo de interfaz de usuario y canal de comunicación se utiliza (red basada en Internet o red privada dedicada / segura)?</w:t>
            </w:r>
          </w:p>
        </w:tc>
        <w:tc>
          <w:tcPr>
            <w:tcW w:w="2070" w:type="dxa"/>
          </w:tcPr>
          <w:p w14:paraId="79D28580" w14:textId="77777777" w:rsidR="00E17F62" w:rsidRPr="00A278C7" w:rsidRDefault="00E17F62" w:rsidP="00EF0697">
            <w:pPr>
              <w:spacing w:before="120" w:after="120"/>
              <w:rPr>
                <w:rFonts w:asciiTheme="majorHAnsi" w:hAnsiTheme="majorHAnsi" w:cstheme="majorHAnsi"/>
                <w:szCs w:val="22"/>
                <w:lang w:val="es-MX"/>
              </w:rPr>
            </w:pPr>
          </w:p>
        </w:tc>
        <w:tc>
          <w:tcPr>
            <w:tcW w:w="1980" w:type="dxa"/>
          </w:tcPr>
          <w:p w14:paraId="1C588733" w14:textId="77777777" w:rsidR="00E17F62" w:rsidRPr="00A278C7" w:rsidRDefault="00E17F62" w:rsidP="00EF0697">
            <w:pPr>
              <w:spacing w:before="120" w:after="120"/>
              <w:rPr>
                <w:rFonts w:asciiTheme="majorHAnsi" w:hAnsiTheme="majorHAnsi" w:cstheme="majorHAnsi"/>
                <w:szCs w:val="22"/>
                <w:lang w:val="es-MX"/>
              </w:rPr>
            </w:pPr>
          </w:p>
        </w:tc>
      </w:tr>
      <w:tr w:rsidR="007F0A0B" w:rsidRPr="001E2581" w14:paraId="7D3F132C" w14:textId="77777777" w:rsidTr="00086618">
        <w:trPr>
          <w:trHeight w:val="512"/>
        </w:trPr>
        <w:tc>
          <w:tcPr>
            <w:tcW w:w="1170" w:type="dxa"/>
          </w:tcPr>
          <w:p w14:paraId="4C68F223" w14:textId="77777777" w:rsidR="007F0A0B" w:rsidRPr="00EF0697" w:rsidDel="00883607" w:rsidRDefault="007F0A0B" w:rsidP="00EE0E9B">
            <w:pPr>
              <w:spacing w:before="120" w:after="120"/>
              <w:jc w:val="center"/>
              <w:rPr>
                <w:rFonts w:asciiTheme="majorHAnsi" w:hAnsiTheme="majorHAnsi" w:cstheme="majorHAnsi"/>
                <w:szCs w:val="22"/>
              </w:rPr>
            </w:pPr>
            <w:r>
              <w:rPr>
                <w:rFonts w:asciiTheme="majorHAnsi" w:hAnsiTheme="majorHAnsi" w:cstheme="majorHAnsi"/>
                <w:szCs w:val="22"/>
              </w:rPr>
              <w:t>A2.2.2</w:t>
            </w:r>
          </w:p>
        </w:tc>
        <w:tc>
          <w:tcPr>
            <w:tcW w:w="4140" w:type="dxa"/>
          </w:tcPr>
          <w:p w14:paraId="711E1848" w14:textId="77777777" w:rsidR="007F0A0B" w:rsidRPr="00A278C7" w:rsidDel="00883607" w:rsidRDefault="007F0A0B" w:rsidP="00086618">
            <w:pPr>
              <w:tabs>
                <w:tab w:val="left" w:pos="421"/>
              </w:tabs>
              <w:spacing w:before="120" w:after="120"/>
              <w:rPr>
                <w:rFonts w:asciiTheme="majorHAnsi" w:hAnsiTheme="majorHAnsi" w:cstheme="majorHAnsi"/>
                <w:szCs w:val="22"/>
                <w:lang w:val="es-MX"/>
              </w:rPr>
            </w:pPr>
            <w:r w:rsidRPr="00A278C7">
              <w:rPr>
                <w:rFonts w:asciiTheme="majorHAnsi" w:hAnsiTheme="majorHAnsi" w:cstheme="majorHAnsi"/>
                <w:szCs w:val="22"/>
                <w:lang w:val="es-MX"/>
              </w:rPr>
              <w:t>¿Es compatible con un entorno sin papel?</w:t>
            </w:r>
          </w:p>
        </w:tc>
        <w:tc>
          <w:tcPr>
            <w:tcW w:w="2070" w:type="dxa"/>
          </w:tcPr>
          <w:p w14:paraId="2A966DC1" w14:textId="77777777" w:rsidR="007F0A0B" w:rsidRPr="00A278C7" w:rsidRDefault="007F0A0B" w:rsidP="00EF0697">
            <w:pPr>
              <w:spacing w:before="120" w:after="120"/>
              <w:rPr>
                <w:rFonts w:asciiTheme="majorHAnsi" w:hAnsiTheme="majorHAnsi" w:cstheme="majorHAnsi"/>
                <w:szCs w:val="22"/>
                <w:lang w:val="es-MX"/>
              </w:rPr>
            </w:pPr>
          </w:p>
        </w:tc>
        <w:tc>
          <w:tcPr>
            <w:tcW w:w="1980" w:type="dxa"/>
          </w:tcPr>
          <w:p w14:paraId="67FD58A8" w14:textId="77777777" w:rsidR="007F0A0B" w:rsidRPr="00A278C7" w:rsidRDefault="007F0A0B" w:rsidP="00EF0697">
            <w:pPr>
              <w:spacing w:before="120" w:after="120"/>
              <w:rPr>
                <w:rFonts w:asciiTheme="majorHAnsi" w:hAnsiTheme="majorHAnsi" w:cstheme="majorHAnsi"/>
                <w:szCs w:val="22"/>
                <w:lang w:val="es-MX"/>
              </w:rPr>
            </w:pPr>
          </w:p>
        </w:tc>
      </w:tr>
      <w:tr w:rsidR="007F0A0B" w:rsidRPr="0001771F" w14:paraId="04421B12" w14:textId="77777777" w:rsidTr="0047394F">
        <w:tc>
          <w:tcPr>
            <w:tcW w:w="1170" w:type="dxa"/>
          </w:tcPr>
          <w:p w14:paraId="77CF7FA2" w14:textId="77777777" w:rsidR="007F0A0B" w:rsidRPr="00EF0697" w:rsidDel="00883607" w:rsidRDefault="007F0A0B" w:rsidP="00EE0E9B">
            <w:pPr>
              <w:spacing w:before="120" w:after="120"/>
              <w:jc w:val="center"/>
              <w:rPr>
                <w:rFonts w:asciiTheme="majorHAnsi" w:hAnsiTheme="majorHAnsi" w:cstheme="majorHAnsi"/>
                <w:szCs w:val="22"/>
              </w:rPr>
            </w:pPr>
            <w:r>
              <w:rPr>
                <w:rFonts w:asciiTheme="majorHAnsi" w:hAnsiTheme="majorHAnsi" w:cstheme="majorHAnsi"/>
                <w:szCs w:val="22"/>
              </w:rPr>
              <w:t>A2.2.3</w:t>
            </w:r>
          </w:p>
        </w:tc>
        <w:tc>
          <w:tcPr>
            <w:tcW w:w="4140" w:type="dxa"/>
          </w:tcPr>
          <w:p w14:paraId="6E606568" w14:textId="2F72AED9" w:rsidR="007F0A0B" w:rsidRPr="00EF0697" w:rsidDel="00883607" w:rsidRDefault="007F0A0B" w:rsidP="00416844">
            <w:pPr>
              <w:tabs>
                <w:tab w:val="left" w:pos="421"/>
              </w:tabs>
              <w:spacing w:before="120" w:after="120"/>
              <w:rPr>
                <w:rFonts w:asciiTheme="majorHAnsi" w:hAnsiTheme="majorHAnsi" w:cstheme="majorHAnsi"/>
                <w:szCs w:val="22"/>
              </w:rPr>
            </w:pPr>
            <w:r w:rsidRPr="00A278C7">
              <w:rPr>
                <w:rFonts w:asciiTheme="majorHAnsi" w:hAnsiTheme="majorHAnsi" w:cstheme="majorHAnsi"/>
                <w:szCs w:val="22"/>
                <w:lang w:val="es-MX"/>
              </w:rPr>
              <w:t xml:space="preserve">¿Cuántas agencias están conectadas a la ventanilla única? </w:t>
            </w:r>
            <w:r w:rsidRPr="00EF0697">
              <w:rPr>
                <w:rFonts w:asciiTheme="majorHAnsi" w:hAnsiTheme="majorHAnsi" w:cstheme="majorHAnsi"/>
                <w:szCs w:val="22"/>
              </w:rPr>
              <w:t xml:space="preserve">Por favor </w:t>
            </w:r>
            <w:proofErr w:type="spellStart"/>
            <w:r w:rsidRPr="00EF0697">
              <w:rPr>
                <w:rFonts w:asciiTheme="majorHAnsi" w:hAnsiTheme="majorHAnsi" w:cstheme="majorHAnsi"/>
                <w:szCs w:val="22"/>
              </w:rPr>
              <w:t>enum</w:t>
            </w:r>
            <w:r w:rsidR="00673DCE">
              <w:rPr>
                <w:rFonts w:asciiTheme="majorHAnsi" w:hAnsiTheme="majorHAnsi" w:cstheme="majorHAnsi"/>
                <w:szCs w:val="22"/>
              </w:rPr>
              <w:t>érelas</w:t>
            </w:r>
            <w:proofErr w:type="spellEnd"/>
            <w:r w:rsidRPr="00EF0697">
              <w:rPr>
                <w:rFonts w:asciiTheme="majorHAnsi" w:hAnsiTheme="majorHAnsi" w:cstheme="majorHAnsi"/>
                <w:szCs w:val="22"/>
              </w:rPr>
              <w:t>.</w:t>
            </w:r>
          </w:p>
        </w:tc>
        <w:tc>
          <w:tcPr>
            <w:tcW w:w="2070" w:type="dxa"/>
          </w:tcPr>
          <w:p w14:paraId="031F34DB" w14:textId="77777777" w:rsidR="007F0A0B" w:rsidRPr="00EF0697" w:rsidRDefault="007F0A0B" w:rsidP="00EF0697">
            <w:pPr>
              <w:spacing w:before="120" w:after="120"/>
              <w:rPr>
                <w:rFonts w:asciiTheme="majorHAnsi" w:hAnsiTheme="majorHAnsi" w:cstheme="majorHAnsi"/>
                <w:szCs w:val="22"/>
                <w:lang w:val="en-GB"/>
              </w:rPr>
            </w:pPr>
          </w:p>
        </w:tc>
        <w:tc>
          <w:tcPr>
            <w:tcW w:w="1980" w:type="dxa"/>
          </w:tcPr>
          <w:p w14:paraId="5F3B6297" w14:textId="77777777" w:rsidR="007F0A0B" w:rsidRPr="00EF0697" w:rsidRDefault="007F0A0B" w:rsidP="00EF0697">
            <w:pPr>
              <w:spacing w:before="120" w:after="120"/>
              <w:rPr>
                <w:rFonts w:asciiTheme="majorHAnsi" w:hAnsiTheme="majorHAnsi" w:cstheme="majorHAnsi"/>
                <w:szCs w:val="22"/>
                <w:lang w:val="en-GB"/>
              </w:rPr>
            </w:pPr>
          </w:p>
        </w:tc>
      </w:tr>
      <w:tr w:rsidR="007F0A0B" w:rsidRPr="0001771F" w14:paraId="03D4D405" w14:textId="77777777" w:rsidTr="0047394F">
        <w:tc>
          <w:tcPr>
            <w:tcW w:w="1170" w:type="dxa"/>
          </w:tcPr>
          <w:p w14:paraId="77152E58" w14:textId="77777777" w:rsidR="007F0A0B" w:rsidRPr="00EF0697" w:rsidDel="00883607" w:rsidRDefault="007F0A0B" w:rsidP="00EE0E9B">
            <w:pPr>
              <w:spacing w:before="120" w:after="120"/>
              <w:jc w:val="center"/>
              <w:rPr>
                <w:rFonts w:asciiTheme="majorHAnsi" w:hAnsiTheme="majorHAnsi" w:cstheme="majorHAnsi"/>
                <w:szCs w:val="22"/>
              </w:rPr>
            </w:pPr>
            <w:r>
              <w:rPr>
                <w:rFonts w:asciiTheme="majorHAnsi" w:hAnsiTheme="majorHAnsi" w:cstheme="majorHAnsi"/>
                <w:szCs w:val="22"/>
              </w:rPr>
              <w:t>A2.2.4</w:t>
            </w:r>
          </w:p>
        </w:tc>
        <w:tc>
          <w:tcPr>
            <w:tcW w:w="4140" w:type="dxa"/>
          </w:tcPr>
          <w:p w14:paraId="029FD7A4" w14:textId="77777777" w:rsidR="007F0A0B" w:rsidRPr="00416844" w:rsidDel="00883607" w:rsidRDefault="007F0A0B" w:rsidP="00416844">
            <w:pPr>
              <w:tabs>
                <w:tab w:val="left" w:pos="421"/>
              </w:tabs>
              <w:spacing w:before="120" w:after="120"/>
              <w:rPr>
                <w:rFonts w:asciiTheme="majorHAnsi" w:hAnsiTheme="majorHAnsi" w:cstheme="majorHAnsi"/>
                <w:szCs w:val="22"/>
                <w:lang w:val="en-GB"/>
              </w:rPr>
            </w:pPr>
            <w:r w:rsidRPr="00EF0697">
              <w:rPr>
                <w:rFonts w:asciiTheme="majorHAnsi" w:hAnsiTheme="majorHAnsi" w:cstheme="majorHAnsi"/>
                <w:szCs w:val="22"/>
              </w:rPr>
              <w:t>¿</w:t>
            </w:r>
            <w:proofErr w:type="spellStart"/>
            <w:r w:rsidRPr="00EF0697">
              <w:rPr>
                <w:rFonts w:asciiTheme="majorHAnsi" w:hAnsiTheme="majorHAnsi" w:cstheme="majorHAnsi"/>
                <w:szCs w:val="22"/>
              </w:rPr>
              <w:t>Quién</w:t>
            </w:r>
            <w:proofErr w:type="spellEnd"/>
            <w:r w:rsidRPr="00EF0697">
              <w:rPr>
                <w:rFonts w:asciiTheme="majorHAnsi" w:hAnsiTheme="majorHAnsi" w:cstheme="majorHAnsi"/>
                <w:szCs w:val="22"/>
              </w:rPr>
              <w:t xml:space="preserve"> opera </w:t>
            </w:r>
            <w:proofErr w:type="spellStart"/>
            <w:r w:rsidRPr="00EF0697">
              <w:rPr>
                <w:rFonts w:asciiTheme="majorHAnsi" w:hAnsiTheme="majorHAnsi" w:cstheme="majorHAnsi"/>
                <w:szCs w:val="22"/>
              </w:rPr>
              <w:t>este</w:t>
            </w:r>
            <w:proofErr w:type="spellEnd"/>
            <w:r w:rsidRPr="00EF0697">
              <w:rPr>
                <w:rFonts w:asciiTheme="majorHAnsi" w:hAnsiTheme="majorHAnsi" w:cstheme="majorHAnsi"/>
                <w:szCs w:val="22"/>
              </w:rPr>
              <w:t xml:space="preserve"> </w:t>
            </w:r>
            <w:proofErr w:type="spellStart"/>
            <w:r w:rsidRPr="00EF0697">
              <w:rPr>
                <w:rFonts w:asciiTheme="majorHAnsi" w:hAnsiTheme="majorHAnsi" w:cstheme="majorHAnsi"/>
                <w:szCs w:val="22"/>
              </w:rPr>
              <w:t>sistema</w:t>
            </w:r>
            <w:proofErr w:type="spellEnd"/>
            <w:r w:rsidRPr="00EF0697">
              <w:rPr>
                <w:rFonts w:asciiTheme="majorHAnsi" w:hAnsiTheme="majorHAnsi" w:cstheme="majorHAnsi"/>
                <w:szCs w:val="22"/>
              </w:rPr>
              <w:t>?</w:t>
            </w:r>
          </w:p>
        </w:tc>
        <w:tc>
          <w:tcPr>
            <w:tcW w:w="2070" w:type="dxa"/>
          </w:tcPr>
          <w:p w14:paraId="492050D2" w14:textId="77777777" w:rsidR="007F0A0B" w:rsidRPr="00EF0697" w:rsidRDefault="007F0A0B" w:rsidP="00EF0697">
            <w:pPr>
              <w:spacing w:before="120" w:after="120"/>
              <w:rPr>
                <w:rFonts w:asciiTheme="majorHAnsi" w:hAnsiTheme="majorHAnsi" w:cstheme="majorHAnsi"/>
                <w:szCs w:val="22"/>
                <w:lang w:val="en-GB"/>
              </w:rPr>
            </w:pPr>
          </w:p>
        </w:tc>
        <w:tc>
          <w:tcPr>
            <w:tcW w:w="1980" w:type="dxa"/>
          </w:tcPr>
          <w:p w14:paraId="77C96281" w14:textId="77777777" w:rsidR="007F0A0B" w:rsidRPr="00EF0697" w:rsidRDefault="007F0A0B" w:rsidP="00EF0697">
            <w:pPr>
              <w:spacing w:before="120" w:after="120"/>
              <w:rPr>
                <w:rFonts w:asciiTheme="majorHAnsi" w:hAnsiTheme="majorHAnsi" w:cstheme="majorHAnsi"/>
                <w:szCs w:val="22"/>
                <w:lang w:val="en-GB"/>
              </w:rPr>
            </w:pPr>
          </w:p>
        </w:tc>
      </w:tr>
      <w:tr w:rsidR="007F0A0B" w:rsidRPr="001E2581" w14:paraId="0CA91942" w14:textId="77777777" w:rsidTr="0047394F">
        <w:tc>
          <w:tcPr>
            <w:tcW w:w="1170" w:type="dxa"/>
          </w:tcPr>
          <w:p w14:paraId="16D67FB0" w14:textId="77777777" w:rsidR="007F0A0B" w:rsidRPr="00EF0697" w:rsidDel="00883607" w:rsidRDefault="00A75367" w:rsidP="00EE0E9B">
            <w:pPr>
              <w:spacing w:before="120" w:after="120"/>
              <w:jc w:val="center"/>
              <w:rPr>
                <w:rFonts w:asciiTheme="majorHAnsi" w:hAnsiTheme="majorHAnsi" w:cstheme="majorHAnsi"/>
                <w:szCs w:val="22"/>
              </w:rPr>
            </w:pPr>
            <w:r>
              <w:rPr>
                <w:rFonts w:asciiTheme="majorHAnsi" w:hAnsiTheme="majorHAnsi" w:cstheme="majorHAnsi"/>
                <w:szCs w:val="22"/>
              </w:rPr>
              <w:t>A2.2.5</w:t>
            </w:r>
          </w:p>
        </w:tc>
        <w:tc>
          <w:tcPr>
            <w:tcW w:w="4140" w:type="dxa"/>
          </w:tcPr>
          <w:p w14:paraId="3DED3B6F" w14:textId="77777777" w:rsidR="007F0A0B" w:rsidRPr="00A278C7" w:rsidDel="00883607" w:rsidRDefault="0060748B" w:rsidP="00EF0697">
            <w:pPr>
              <w:spacing w:before="120" w:after="120"/>
              <w:rPr>
                <w:rFonts w:asciiTheme="majorHAnsi" w:hAnsiTheme="majorHAnsi" w:cstheme="majorHAnsi"/>
                <w:szCs w:val="22"/>
                <w:lang w:val="es-MX"/>
              </w:rPr>
            </w:pPr>
            <w:r w:rsidRPr="00A278C7">
              <w:rPr>
                <w:rFonts w:asciiTheme="majorHAnsi" w:hAnsiTheme="majorHAnsi" w:cstheme="majorHAnsi"/>
                <w:szCs w:val="22"/>
                <w:lang w:val="es-MX"/>
              </w:rPr>
              <w:t>¿Cuál es el plan futuro de su país y el cronograma específico para implementar un sistema de ventanilla única?</w:t>
            </w:r>
          </w:p>
        </w:tc>
        <w:tc>
          <w:tcPr>
            <w:tcW w:w="2070" w:type="dxa"/>
          </w:tcPr>
          <w:p w14:paraId="510DE984" w14:textId="77777777" w:rsidR="007F0A0B" w:rsidRPr="00A278C7" w:rsidRDefault="007F0A0B" w:rsidP="00EF0697">
            <w:pPr>
              <w:spacing w:before="120" w:after="120"/>
              <w:rPr>
                <w:rFonts w:asciiTheme="majorHAnsi" w:hAnsiTheme="majorHAnsi" w:cstheme="majorHAnsi"/>
                <w:szCs w:val="22"/>
                <w:lang w:val="es-MX"/>
              </w:rPr>
            </w:pPr>
          </w:p>
        </w:tc>
        <w:tc>
          <w:tcPr>
            <w:tcW w:w="1980" w:type="dxa"/>
          </w:tcPr>
          <w:p w14:paraId="1DC43EC7" w14:textId="77777777" w:rsidR="007F0A0B" w:rsidRPr="00A278C7" w:rsidRDefault="007F0A0B" w:rsidP="00EF0697">
            <w:pPr>
              <w:spacing w:before="120" w:after="120"/>
              <w:rPr>
                <w:rFonts w:asciiTheme="majorHAnsi" w:hAnsiTheme="majorHAnsi" w:cstheme="majorHAnsi"/>
                <w:szCs w:val="22"/>
                <w:lang w:val="es-MX"/>
              </w:rPr>
            </w:pPr>
          </w:p>
        </w:tc>
      </w:tr>
      <w:tr w:rsidR="0001771F" w:rsidRPr="001E2581" w14:paraId="65D55A6F" w14:textId="77777777" w:rsidTr="0047394F">
        <w:tc>
          <w:tcPr>
            <w:tcW w:w="1170" w:type="dxa"/>
          </w:tcPr>
          <w:p w14:paraId="4E3ABEF6" w14:textId="77777777" w:rsidR="00E17F62" w:rsidRPr="00EF0697" w:rsidRDefault="002934D5" w:rsidP="00250EFE">
            <w:pPr>
              <w:keepNext/>
              <w:keepLines/>
              <w:widowControl w:val="0"/>
              <w:spacing w:before="120" w:after="120"/>
              <w:jc w:val="center"/>
              <w:rPr>
                <w:rFonts w:asciiTheme="majorHAnsi" w:hAnsiTheme="majorHAnsi" w:cstheme="majorHAnsi"/>
                <w:b/>
                <w:bCs/>
                <w:szCs w:val="22"/>
                <w:lang w:val="en-GB"/>
              </w:rPr>
            </w:pPr>
            <w:r>
              <w:rPr>
                <w:rFonts w:asciiTheme="majorHAnsi" w:hAnsiTheme="majorHAnsi" w:cstheme="majorHAnsi"/>
                <w:b/>
                <w:bCs/>
                <w:szCs w:val="22"/>
              </w:rPr>
              <w:lastRenderedPageBreak/>
              <w:t>A3.</w:t>
            </w:r>
          </w:p>
        </w:tc>
        <w:tc>
          <w:tcPr>
            <w:tcW w:w="8190" w:type="dxa"/>
            <w:gridSpan w:val="3"/>
          </w:tcPr>
          <w:p w14:paraId="3EBCAFDF" w14:textId="34D0FCFE" w:rsidR="00E17F62" w:rsidRPr="00A278C7" w:rsidRDefault="0094181D" w:rsidP="00EF0697">
            <w:pPr>
              <w:keepNext/>
              <w:keepLines/>
              <w:widowControl w:val="0"/>
              <w:spacing w:before="120" w:after="120"/>
              <w:rPr>
                <w:rFonts w:asciiTheme="majorHAnsi" w:hAnsiTheme="majorHAnsi" w:cstheme="majorHAnsi"/>
                <w:b/>
                <w:bCs/>
                <w:szCs w:val="22"/>
                <w:lang w:val="es-MX"/>
              </w:rPr>
            </w:pPr>
            <w:r w:rsidRPr="00A278C7">
              <w:rPr>
                <w:rFonts w:asciiTheme="majorHAnsi" w:hAnsiTheme="majorHAnsi" w:cstheme="majorHAnsi"/>
                <w:b/>
                <w:bCs/>
                <w:szCs w:val="22"/>
                <w:lang w:val="es-MX"/>
              </w:rPr>
              <w:t>Infraestructura de tecnología</w:t>
            </w:r>
            <w:r w:rsidR="0059092D">
              <w:rPr>
                <w:rFonts w:asciiTheme="majorHAnsi" w:hAnsiTheme="majorHAnsi" w:cstheme="majorHAnsi"/>
                <w:b/>
                <w:bCs/>
                <w:szCs w:val="22"/>
                <w:lang w:val="es-MX"/>
              </w:rPr>
              <w:t>s</w:t>
            </w:r>
            <w:r w:rsidRPr="00A278C7">
              <w:rPr>
                <w:rFonts w:asciiTheme="majorHAnsi" w:hAnsiTheme="majorHAnsi" w:cstheme="majorHAnsi"/>
                <w:b/>
                <w:bCs/>
                <w:szCs w:val="22"/>
                <w:lang w:val="es-MX"/>
              </w:rPr>
              <w:t xml:space="preserve"> de la información y comunicaci</w:t>
            </w:r>
            <w:r w:rsidR="0059092D">
              <w:rPr>
                <w:rFonts w:asciiTheme="majorHAnsi" w:hAnsiTheme="majorHAnsi" w:cstheme="majorHAnsi"/>
                <w:b/>
                <w:bCs/>
                <w:szCs w:val="22"/>
                <w:lang w:val="es-MX"/>
              </w:rPr>
              <w:t>ón</w:t>
            </w:r>
            <w:r w:rsidRPr="00A278C7">
              <w:rPr>
                <w:rFonts w:asciiTheme="majorHAnsi" w:hAnsiTheme="majorHAnsi" w:cstheme="majorHAnsi"/>
                <w:b/>
                <w:bCs/>
                <w:szCs w:val="22"/>
                <w:lang w:val="es-MX"/>
              </w:rPr>
              <w:t xml:space="preserve"> para el comercio sin papel</w:t>
            </w:r>
          </w:p>
          <w:p w14:paraId="67B3C2F2" w14:textId="4B1304A8" w:rsidR="00E17F62" w:rsidRPr="00A278C7" w:rsidRDefault="00C73899" w:rsidP="00EF0697">
            <w:pPr>
              <w:keepNext/>
              <w:keepLines/>
              <w:widowControl w:val="0"/>
              <w:spacing w:before="120" w:after="120"/>
              <w:rPr>
                <w:rFonts w:asciiTheme="majorHAnsi" w:hAnsiTheme="majorHAnsi" w:cstheme="majorHAnsi"/>
                <w:szCs w:val="22"/>
                <w:lang w:val="es-MX"/>
              </w:rPr>
            </w:pPr>
            <w:r w:rsidRPr="00A278C7">
              <w:rPr>
                <w:rFonts w:asciiTheme="majorHAnsi" w:hAnsiTheme="majorHAnsi" w:cstheme="majorHAnsi"/>
                <w:szCs w:val="22"/>
                <w:lang w:val="es-MX"/>
              </w:rPr>
              <w:t>Una buena infraestructura de tecnología</w:t>
            </w:r>
            <w:r w:rsidR="00D747CB">
              <w:rPr>
                <w:rFonts w:asciiTheme="majorHAnsi" w:hAnsiTheme="majorHAnsi" w:cstheme="majorHAnsi"/>
                <w:szCs w:val="22"/>
                <w:lang w:val="es-MX"/>
              </w:rPr>
              <w:t>s</w:t>
            </w:r>
            <w:r w:rsidRPr="00A278C7">
              <w:rPr>
                <w:rFonts w:asciiTheme="majorHAnsi" w:hAnsiTheme="majorHAnsi" w:cstheme="majorHAnsi"/>
                <w:szCs w:val="22"/>
                <w:lang w:val="es-MX"/>
              </w:rPr>
              <w:t xml:space="preserve"> de la información y comunicaci</w:t>
            </w:r>
            <w:r w:rsidR="00D747CB">
              <w:rPr>
                <w:rFonts w:asciiTheme="majorHAnsi" w:hAnsiTheme="majorHAnsi" w:cstheme="majorHAnsi"/>
                <w:szCs w:val="22"/>
                <w:lang w:val="es-MX"/>
              </w:rPr>
              <w:t>ón</w:t>
            </w:r>
            <w:r w:rsidRPr="00A278C7">
              <w:rPr>
                <w:rFonts w:asciiTheme="majorHAnsi" w:hAnsiTheme="majorHAnsi" w:cstheme="majorHAnsi"/>
                <w:szCs w:val="22"/>
                <w:lang w:val="es-MX"/>
              </w:rPr>
              <w:t xml:space="preserve"> (TIC) es un elemento esencial de un sistema </w:t>
            </w:r>
            <w:r w:rsidR="00D747CB">
              <w:rPr>
                <w:rFonts w:asciiTheme="majorHAnsi" w:hAnsiTheme="majorHAnsi" w:cstheme="majorHAnsi"/>
                <w:szCs w:val="22"/>
                <w:lang w:val="es-MX"/>
              </w:rPr>
              <w:t xml:space="preserve">eficiente </w:t>
            </w:r>
            <w:r w:rsidRPr="00A278C7">
              <w:rPr>
                <w:rFonts w:asciiTheme="majorHAnsi" w:hAnsiTheme="majorHAnsi" w:cstheme="majorHAnsi"/>
                <w:szCs w:val="22"/>
                <w:lang w:val="es-MX"/>
              </w:rPr>
              <w:t xml:space="preserve">de comercio sin papel. La función principal de la red es servir como un canal seguro para el intercambio de información entre las partes participantes. La falta de servicio de Internet podría ser uno de los obstáculos para la implementación completa de un sistema de facilitación del comercio cuando </w:t>
            </w:r>
            <w:r w:rsidR="003D7EC3">
              <w:rPr>
                <w:rFonts w:asciiTheme="majorHAnsi" w:hAnsiTheme="majorHAnsi" w:cstheme="majorHAnsi"/>
                <w:szCs w:val="22"/>
                <w:lang w:val="es-MX"/>
              </w:rPr>
              <w:t xml:space="preserve">propicie que </w:t>
            </w:r>
            <w:r w:rsidRPr="00A278C7">
              <w:rPr>
                <w:rFonts w:asciiTheme="majorHAnsi" w:hAnsiTheme="majorHAnsi" w:cstheme="majorHAnsi"/>
                <w:szCs w:val="22"/>
                <w:lang w:val="es-MX"/>
              </w:rPr>
              <w:t>el proceso est</w:t>
            </w:r>
            <w:r w:rsidR="003D7EC3">
              <w:rPr>
                <w:rFonts w:asciiTheme="majorHAnsi" w:hAnsiTheme="majorHAnsi" w:cstheme="majorHAnsi"/>
                <w:szCs w:val="22"/>
                <w:lang w:val="es-MX"/>
              </w:rPr>
              <w:t>é</w:t>
            </w:r>
            <w:r w:rsidRPr="00A278C7">
              <w:rPr>
                <w:rFonts w:asciiTheme="majorHAnsi" w:hAnsiTheme="majorHAnsi" w:cstheme="majorHAnsi"/>
                <w:szCs w:val="22"/>
                <w:lang w:val="es-MX"/>
              </w:rPr>
              <w:t xml:space="preserve"> incompleto debido a la falta de conectividad </w:t>
            </w:r>
            <w:r w:rsidR="003D7EC3">
              <w:rPr>
                <w:rFonts w:asciiTheme="majorHAnsi" w:hAnsiTheme="majorHAnsi" w:cstheme="majorHAnsi"/>
                <w:szCs w:val="22"/>
                <w:lang w:val="es-MX"/>
              </w:rPr>
              <w:t>en</w:t>
            </w:r>
            <w:r w:rsidRPr="00A278C7">
              <w:rPr>
                <w:rFonts w:asciiTheme="majorHAnsi" w:hAnsiTheme="majorHAnsi" w:cstheme="majorHAnsi"/>
                <w:szCs w:val="22"/>
                <w:lang w:val="es-MX"/>
              </w:rPr>
              <w:t xml:space="preserve"> la red</w:t>
            </w:r>
            <w:r w:rsidR="003D7EC3">
              <w:rPr>
                <w:rFonts w:asciiTheme="majorHAnsi" w:hAnsiTheme="majorHAnsi" w:cstheme="majorHAnsi"/>
                <w:szCs w:val="22"/>
                <w:lang w:val="es-MX"/>
              </w:rPr>
              <w:t xml:space="preserve"> de alguna de las partes</w:t>
            </w:r>
            <w:r w:rsidRPr="00A278C7">
              <w:rPr>
                <w:rFonts w:asciiTheme="majorHAnsi" w:hAnsiTheme="majorHAnsi" w:cstheme="majorHAnsi"/>
                <w:szCs w:val="22"/>
                <w:lang w:val="es-MX"/>
              </w:rPr>
              <w:t>.</w:t>
            </w:r>
          </w:p>
          <w:p w14:paraId="764A9BF2" w14:textId="33A686EF" w:rsidR="00E17F62" w:rsidRPr="00A278C7" w:rsidRDefault="00E17F62" w:rsidP="00EF0697">
            <w:pPr>
              <w:keepNext/>
              <w:keepLines/>
              <w:widowControl w:val="0"/>
              <w:spacing w:before="120" w:after="120"/>
              <w:rPr>
                <w:rFonts w:asciiTheme="majorHAnsi" w:hAnsiTheme="majorHAnsi" w:cstheme="majorHAnsi"/>
                <w:szCs w:val="22"/>
                <w:lang w:val="es-MX"/>
              </w:rPr>
            </w:pPr>
            <w:r w:rsidRPr="00A278C7">
              <w:rPr>
                <w:rFonts w:asciiTheme="majorHAnsi" w:hAnsiTheme="majorHAnsi" w:cstheme="majorHAnsi"/>
                <w:szCs w:val="22"/>
                <w:lang w:val="es-MX"/>
              </w:rPr>
              <w:t>Hay varias opciones de red, com</w:t>
            </w:r>
            <w:r w:rsidRPr="00650951">
              <w:rPr>
                <w:rFonts w:asciiTheme="majorHAnsi" w:hAnsiTheme="majorHAnsi" w:cstheme="majorHAnsi"/>
                <w:szCs w:val="22"/>
                <w:lang w:val="es-MX"/>
              </w:rPr>
              <w:t xml:space="preserve">o conmutación de etiquetas multiprotocolo (MLPS), protocolo de Internet (IP), red privada virtual (VPN) y protocolo de transferencia de hipertexto seguro (HTTP). Independientemente de la elección de opciones, la red debe permitir la conectividad y la interoperabilidad entre plataformas heterogéneas y admitir varios protocolos y paradigmas de intercambio dentro de un entorno operativo seguro. No es raro que diferentes partes interesadas tengan diferentes niveles de </w:t>
            </w:r>
            <w:r w:rsidR="006976B1" w:rsidRPr="00650951">
              <w:rPr>
                <w:rFonts w:asciiTheme="majorHAnsi" w:hAnsiTheme="majorHAnsi" w:cstheme="majorHAnsi"/>
                <w:szCs w:val="22"/>
                <w:lang w:val="es-MX"/>
              </w:rPr>
              <w:t>recursos informáticos</w:t>
            </w:r>
            <w:r w:rsidRPr="00A278C7">
              <w:rPr>
                <w:rFonts w:asciiTheme="majorHAnsi" w:hAnsiTheme="majorHAnsi" w:cstheme="majorHAnsi"/>
                <w:szCs w:val="22"/>
                <w:lang w:val="es-MX"/>
              </w:rPr>
              <w:t xml:space="preserve"> y sistemas en diferentes plataformas. Para facilitar la integración, la interconexión y la interoperabilidad entre estos sistemas, un sistema de ventan</w:t>
            </w:r>
            <w:r w:rsidR="006976B1">
              <w:rPr>
                <w:rFonts w:asciiTheme="majorHAnsi" w:hAnsiTheme="majorHAnsi" w:cstheme="majorHAnsi"/>
                <w:szCs w:val="22"/>
                <w:lang w:val="es-MX"/>
              </w:rPr>
              <w:t>ill</w:t>
            </w:r>
            <w:r w:rsidRPr="00A278C7">
              <w:rPr>
                <w:rFonts w:asciiTheme="majorHAnsi" w:hAnsiTheme="majorHAnsi" w:cstheme="majorHAnsi"/>
                <w:szCs w:val="22"/>
                <w:lang w:val="es-MX"/>
              </w:rPr>
              <w:t>a única que los conecte debe admitir la interfaz con sistemas heterogéneos.</w:t>
            </w:r>
            <w:bookmarkStart w:id="4" w:name="_Hlk535591720"/>
            <w:bookmarkEnd w:id="4"/>
          </w:p>
          <w:p w14:paraId="274D918B" w14:textId="6260C4DE" w:rsidR="00E17F62" w:rsidRPr="00A278C7" w:rsidRDefault="00E17F62" w:rsidP="00EF0697">
            <w:pPr>
              <w:keepNext/>
              <w:keepLines/>
              <w:widowControl w:val="0"/>
              <w:spacing w:before="120" w:after="120"/>
              <w:rPr>
                <w:rFonts w:asciiTheme="majorHAnsi" w:hAnsiTheme="majorHAnsi" w:cstheme="majorHAnsi"/>
                <w:szCs w:val="22"/>
                <w:lang w:val="es-MX"/>
              </w:rPr>
            </w:pPr>
            <w:r w:rsidRPr="00A278C7">
              <w:rPr>
                <w:rFonts w:asciiTheme="majorHAnsi" w:hAnsiTheme="majorHAnsi" w:cstheme="majorHAnsi"/>
                <w:szCs w:val="22"/>
                <w:lang w:val="es-MX"/>
              </w:rPr>
              <w:t>La implementación de un plan estratégico para abordar los problemas de infraestructura de TIC y un plan de recuperación ante desastres debe ser parte de un plan de continuidad comercial. Es esencial garantizar que los efectos de las interrupciones operativas se mitiguen adecuadamente.</w:t>
            </w:r>
          </w:p>
        </w:tc>
      </w:tr>
      <w:tr w:rsidR="00EE0E9B" w:rsidRPr="001E2581" w14:paraId="2E93D1F1" w14:textId="77777777" w:rsidTr="0047394F">
        <w:tc>
          <w:tcPr>
            <w:tcW w:w="1170" w:type="dxa"/>
          </w:tcPr>
          <w:p w14:paraId="44FB4577" w14:textId="77777777" w:rsidR="00E17F62" w:rsidRPr="00EF0697" w:rsidRDefault="002934D5" w:rsidP="00250EFE">
            <w:pPr>
              <w:spacing w:before="120" w:after="120"/>
              <w:jc w:val="center"/>
              <w:rPr>
                <w:rFonts w:asciiTheme="majorHAnsi" w:hAnsiTheme="majorHAnsi" w:cstheme="majorHAnsi"/>
                <w:szCs w:val="22"/>
                <w:lang w:val="en-GB"/>
              </w:rPr>
            </w:pPr>
            <w:r>
              <w:rPr>
                <w:rFonts w:asciiTheme="majorHAnsi" w:hAnsiTheme="majorHAnsi" w:cstheme="majorHAnsi"/>
                <w:szCs w:val="22"/>
              </w:rPr>
              <w:t>A3.1</w:t>
            </w:r>
          </w:p>
        </w:tc>
        <w:tc>
          <w:tcPr>
            <w:tcW w:w="4140" w:type="dxa"/>
          </w:tcPr>
          <w:p w14:paraId="76A4CAB5" w14:textId="2DEB415D" w:rsidR="00E17F62" w:rsidRPr="00650951" w:rsidRDefault="00E17F62" w:rsidP="00EF0697">
            <w:pPr>
              <w:spacing w:before="120" w:after="120"/>
              <w:rPr>
                <w:rFonts w:asciiTheme="majorHAnsi" w:hAnsiTheme="majorHAnsi" w:cstheme="majorHAnsi"/>
                <w:szCs w:val="22"/>
                <w:lang w:val="es-MX"/>
              </w:rPr>
            </w:pPr>
            <w:r w:rsidRPr="00650951">
              <w:rPr>
                <w:rFonts w:asciiTheme="majorHAnsi" w:hAnsiTheme="majorHAnsi" w:cstheme="majorHAnsi"/>
                <w:szCs w:val="22"/>
                <w:lang w:val="es-MX"/>
              </w:rPr>
              <w:t>¿El servicio de red está disponible en todos los pu</w:t>
            </w:r>
            <w:r w:rsidR="005D6AEA" w:rsidRPr="00650951">
              <w:rPr>
                <w:rFonts w:asciiTheme="majorHAnsi" w:hAnsiTheme="majorHAnsi" w:cstheme="majorHAnsi"/>
                <w:szCs w:val="22"/>
                <w:lang w:val="es-MX"/>
              </w:rPr>
              <w:t>ntos</w:t>
            </w:r>
            <w:r w:rsidRPr="00650951">
              <w:rPr>
                <w:rFonts w:asciiTheme="majorHAnsi" w:hAnsiTheme="majorHAnsi" w:cstheme="majorHAnsi"/>
                <w:szCs w:val="22"/>
                <w:lang w:val="es-MX"/>
              </w:rPr>
              <w:t xml:space="preserve"> fronterizos, incluidos puertos, aeropuertos e instalaciones de despacho de </w:t>
            </w:r>
            <w:r w:rsidR="005D6AEA" w:rsidRPr="00650951">
              <w:rPr>
                <w:rFonts w:asciiTheme="majorHAnsi" w:hAnsiTheme="majorHAnsi" w:cstheme="majorHAnsi"/>
                <w:szCs w:val="22"/>
                <w:lang w:val="es-MX"/>
              </w:rPr>
              <w:t>mercancías</w:t>
            </w:r>
            <w:r w:rsidRPr="00650951">
              <w:rPr>
                <w:rFonts w:asciiTheme="majorHAnsi" w:hAnsiTheme="majorHAnsi" w:cstheme="majorHAnsi"/>
                <w:szCs w:val="22"/>
                <w:lang w:val="es-MX"/>
              </w:rPr>
              <w:t>, en su país?</w:t>
            </w:r>
          </w:p>
          <w:p w14:paraId="2B0171D9" w14:textId="77777777" w:rsidR="00E17F62" w:rsidRPr="00650951" w:rsidRDefault="00E17F62" w:rsidP="00EF0697">
            <w:pPr>
              <w:spacing w:before="120" w:after="120"/>
              <w:rPr>
                <w:rFonts w:asciiTheme="majorHAnsi" w:hAnsiTheme="majorHAnsi" w:cstheme="majorHAnsi"/>
                <w:szCs w:val="22"/>
                <w:lang w:val="es-MX"/>
              </w:rPr>
            </w:pPr>
            <w:r w:rsidRPr="00650951">
              <w:rPr>
                <w:rFonts w:asciiTheme="majorHAnsi" w:hAnsiTheme="majorHAnsi" w:cstheme="majorHAnsi"/>
                <w:szCs w:val="22"/>
                <w:lang w:val="es-MX"/>
              </w:rPr>
              <w:t>Si no es así, ¿cuál es el plan futuro de su país y el cronograma específico para conectar a las partes interesadas de la cadena logística y de suministro, incluidas las agencias de control?</w:t>
            </w:r>
          </w:p>
        </w:tc>
        <w:tc>
          <w:tcPr>
            <w:tcW w:w="2070" w:type="dxa"/>
          </w:tcPr>
          <w:p w14:paraId="7179617A" w14:textId="77777777" w:rsidR="00E17F62" w:rsidRPr="00A278C7" w:rsidRDefault="00E17F62" w:rsidP="00EF0697">
            <w:pPr>
              <w:spacing w:before="120" w:after="120"/>
              <w:rPr>
                <w:rFonts w:asciiTheme="majorHAnsi" w:hAnsiTheme="majorHAnsi" w:cstheme="majorHAnsi"/>
                <w:szCs w:val="22"/>
                <w:lang w:val="es-MX"/>
              </w:rPr>
            </w:pPr>
          </w:p>
        </w:tc>
        <w:tc>
          <w:tcPr>
            <w:tcW w:w="1980" w:type="dxa"/>
          </w:tcPr>
          <w:p w14:paraId="589D88BE" w14:textId="77777777" w:rsidR="00E17F62" w:rsidRPr="00A278C7" w:rsidRDefault="00E17F62" w:rsidP="00EF0697">
            <w:pPr>
              <w:spacing w:before="120" w:after="120"/>
              <w:rPr>
                <w:rFonts w:asciiTheme="majorHAnsi" w:hAnsiTheme="majorHAnsi" w:cstheme="majorHAnsi"/>
                <w:szCs w:val="22"/>
                <w:lang w:val="es-MX"/>
              </w:rPr>
            </w:pPr>
          </w:p>
        </w:tc>
      </w:tr>
      <w:tr w:rsidR="0001771F" w:rsidRPr="001E2581" w14:paraId="0928631C" w14:textId="77777777" w:rsidTr="0047394F">
        <w:tc>
          <w:tcPr>
            <w:tcW w:w="1170" w:type="dxa"/>
          </w:tcPr>
          <w:p w14:paraId="77E9DA1F" w14:textId="77777777" w:rsidR="00E17F62" w:rsidRPr="00EE0E9B" w:rsidRDefault="00AD52FB" w:rsidP="00EE0E9B">
            <w:pPr>
              <w:spacing w:before="120" w:after="120"/>
              <w:jc w:val="center"/>
              <w:rPr>
                <w:rFonts w:asciiTheme="majorHAnsi" w:hAnsiTheme="majorHAnsi" w:cstheme="majorHAnsi"/>
                <w:szCs w:val="22"/>
              </w:rPr>
            </w:pPr>
            <w:r>
              <w:rPr>
                <w:rFonts w:asciiTheme="majorHAnsi" w:hAnsiTheme="majorHAnsi" w:cstheme="majorHAnsi"/>
                <w:szCs w:val="22"/>
              </w:rPr>
              <w:t>A3.2</w:t>
            </w:r>
          </w:p>
        </w:tc>
        <w:tc>
          <w:tcPr>
            <w:tcW w:w="4140" w:type="dxa"/>
          </w:tcPr>
          <w:p w14:paraId="6161D3B7" w14:textId="77777777" w:rsidR="00E17F62" w:rsidRPr="00650951" w:rsidRDefault="00E17F62" w:rsidP="00EF0697">
            <w:pPr>
              <w:spacing w:before="120" w:after="120"/>
              <w:rPr>
                <w:rFonts w:asciiTheme="majorHAnsi" w:hAnsiTheme="majorHAnsi" w:cstheme="majorHAnsi"/>
                <w:szCs w:val="22"/>
                <w:lang w:val="es-MX"/>
              </w:rPr>
            </w:pPr>
            <w:proofErr w:type="gramStart"/>
            <w:r w:rsidRPr="00650951">
              <w:rPr>
                <w:rFonts w:asciiTheme="majorHAnsi" w:hAnsiTheme="majorHAnsi" w:cstheme="majorHAnsi"/>
                <w:szCs w:val="22"/>
                <w:lang w:val="es-MX"/>
              </w:rPr>
              <w:t>¿Alguno de los sistemas mencionados en A2.</w:t>
            </w:r>
            <w:proofErr w:type="gramEnd"/>
            <w:r w:rsidRPr="00650951">
              <w:rPr>
                <w:rFonts w:asciiTheme="majorHAnsi" w:hAnsiTheme="majorHAnsi" w:cstheme="majorHAnsi"/>
                <w:szCs w:val="22"/>
                <w:lang w:val="es-MX"/>
              </w:rPr>
              <w:t>1, “Sistemas electrónicos”, está conectado a través de una red común o única?</w:t>
            </w:r>
          </w:p>
          <w:p w14:paraId="01040873" w14:textId="77777777" w:rsidR="00E17F62" w:rsidRPr="00650951" w:rsidRDefault="00F97D1B" w:rsidP="00EC4B20">
            <w:pPr>
              <w:spacing w:before="120" w:after="120"/>
              <w:rPr>
                <w:rFonts w:asciiTheme="majorHAnsi" w:hAnsiTheme="majorHAnsi" w:cstheme="majorHAnsi"/>
                <w:szCs w:val="22"/>
                <w:lang w:val="es-MX"/>
              </w:rPr>
            </w:pPr>
            <w:r w:rsidRPr="00650951">
              <w:rPr>
                <w:rFonts w:asciiTheme="majorHAnsi" w:hAnsiTheme="majorHAnsi" w:cstheme="majorHAnsi"/>
                <w:i/>
                <w:iCs/>
                <w:szCs w:val="22"/>
                <w:lang w:val="es-MX"/>
              </w:rPr>
              <w:t>En caso afirmativo, responda A3.2.1 – A3.2.6.</w:t>
            </w:r>
          </w:p>
        </w:tc>
        <w:tc>
          <w:tcPr>
            <w:tcW w:w="2070" w:type="dxa"/>
          </w:tcPr>
          <w:p w14:paraId="12C4C5A6" w14:textId="77777777" w:rsidR="00E17F62" w:rsidRPr="00A278C7" w:rsidRDefault="00E17F62" w:rsidP="00EF0697">
            <w:pPr>
              <w:spacing w:before="120" w:after="120"/>
              <w:rPr>
                <w:rFonts w:asciiTheme="majorHAnsi" w:hAnsiTheme="majorHAnsi" w:cstheme="majorHAnsi"/>
                <w:szCs w:val="22"/>
                <w:lang w:val="es-MX"/>
              </w:rPr>
            </w:pPr>
          </w:p>
        </w:tc>
        <w:tc>
          <w:tcPr>
            <w:tcW w:w="1980" w:type="dxa"/>
          </w:tcPr>
          <w:p w14:paraId="21DF28AE" w14:textId="77777777" w:rsidR="00E17F62" w:rsidRPr="00A278C7" w:rsidRDefault="00E17F62" w:rsidP="00EF0697">
            <w:pPr>
              <w:spacing w:before="120" w:after="120"/>
              <w:rPr>
                <w:rFonts w:asciiTheme="majorHAnsi" w:hAnsiTheme="majorHAnsi" w:cstheme="majorHAnsi"/>
                <w:szCs w:val="22"/>
                <w:lang w:val="es-MX"/>
              </w:rPr>
            </w:pPr>
          </w:p>
        </w:tc>
      </w:tr>
      <w:tr w:rsidR="000D0C1E" w:rsidRPr="001E2581" w14:paraId="65137AE4" w14:textId="77777777" w:rsidTr="0047394F">
        <w:tc>
          <w:tcPr>
            <w:tcW w:w="1170" w:type="dxa"/>
          </w:tcPr>
          <w:p w14:paraId="6D6ED45E" w14:textId="77777777" w:rsidR="000D0C1E" w:rsidRDefault="00661B90" w:rsidP="00EE0E9B">
            <w:pPr>
              <w:spacing w:before="120" w:after="120"/>
              <w:jc w:val="center"/>
              <w:rPr>
                <w:rFonts w:asciiTheme="majorHAnsi" w:hAnsiTheme="majorHAnsi" w:cstheme="majorHAnsi"/>
                <w:szCs w:val="22"/>
              </w:rPr>
            </w:pPr>
            <w:r w:rsidRPr="00661B90">
              <w:rPr>
                <w:rFonts w:asciiTheme="majorHAnsi" w:hAnsiTheme="majorHAnsi" w:cstheme="majorHAnsi"/>
                <w:szCs w:val="22"/>
              </w:rPr>
              <w:t>A3.2.1</w:t>
            </w:r>
          </w:p>
        </w:tc>
        <w:tc>
          <w:tcPr>
            <w:tcW w:w="4140" w:type="dxa"/>
          </w:tcPr>
          <w:p w14:paraId="4FD5FC44" w14:textId="77777777" w:rsidR="000D0C1E" w:rsidRPr="00A278C7" w:rsidRDefault="000D0C1E" w:rsidP="00EF0697">
            <w:pPr>
              <w:spacing w:before="120" w:after="120"/>
              <w:rPr>
                <w:rFonts w:asciiTheme="majorHAnsi" w:hAnsiTheme="majorHAnsi" w:cstheme="majorHAnsi"/>
                <w:szCs w:val="22"/>
                <w:lang w:val="es-MX"/>
              </w:rPr>
            </w:pPr>
            <w:r w:rsidRPr="00A278C7">
              <w:rPr>
                <w:rFonts w:asciiTheme="majorHAnsi" w:hAnsiTheme="majorHAnsi" w:cstheme="majorHAnsi"/>
                <w:szCs w:val="22"/>
                <w:lang w:val="es-MX"/>
              </w:rPr>
              <w:t>¿Está integrado y es seguro?</w:t>
            </w:r>
          </w:p>
        </w:tc>
        <w:tc>
          <w:tcPr>
            <w:tcW w:w="2070" w:type="dxa"/>
          </w:tcPr>
          <w:p w14:paraId="5F3BA454" w14:textId="77777777" w:rsidR="000D0C1E" w:rsidRPr="00A278C7" w:rsidRDefault="000D0C1E" w:rsidP="00EF0697">
            <w:pPr>
              <w:spacing w:before="120" w:after="120"/>
              <w:rPr>
                <w:rFonts w:asciiTheme="majorHAnsi" w:hAnsiTheme="majorHAnsi" w:cstheme="majorHAnsi"/>
                <w:szCs w:val="22"/>
                <w:lang w:val="es-MX"/>
              </w:rPr>
            </w:pPr>
          </w:p>
        </w:tc>
        <w:tc>
          <w:tcPr>
            <w:tcW w:w="1980" w:type="dxa"/>
          </w:tcPr>
          <w:p w14:paraId="0E1C0C60" w14:textId="77777777" w:rsidR="000D0C1E" w:rsidRPr="00A278C7" w:rsidRDefault="000D0C1E" w:rsidP="00EF0697">
            <w:pPr>
              <w:spacing w:before="120" w:after="120"/>
              <w:rPr>
                <w:rFonts w:asciiTheme="majorHAnsi" w:hAnsiTheme="majorHAnsi" w:cstheme="majorHAnsi"/>
                <w:szCs w:val="22"/>
                <w:lang w:val="es-MX"/>
              </w:rPr>
            </w:pPr>
          </w:p>
        </w:tc>
      </w:tr>
      <w:tr w:rsidR="00EE0E9B" w:rsidRPr="001E2581" w14:paraId="090CB5BD" w14:textId="77777777" w:rsidTr="0047394F">
        <w:tc>
          <w:tcPr>
            <w:tcW w:w="1170" w:type="dxa"/>
          </w:tcPr>
          <w:p w14:paraId="375E69A0" w14:textId="77777777" w:rsidR="000D0C1E" w:rsidRPr="00EE0E9B" w:rsidRDefault="00661B90" w:rsidP="00250EFE">
            <w:pPr>
              <w:spacing w:before="120" w:after="120"/>
              <w:jc w:val="center"/>
              <w:rPr>
                <w:rFonts w:asciiTheme="majorHAnsi" w:hAnsiTheme="majorHAnsi" w:cstheme="majorHAnsi"/>
                <w:szCs w:val="22"/>
              </w:rPr>
            </w:pPr>
            <w:r w:rsidRPr="00661B90">
              <w:rPr>
                <w:rFonts w:asciiTheme="majorHAnsi" w:hAnsiTheme="majorHAnsi" w:cstheme="majorHAnsi"/>
                <w:szCs w:val="22"/>
              </w:rPr>
              <w:t>A3.2.2</w:t>
            </w:r>
          </w:p>
        </w:tc>
        <w:tc>
          <w:tcPr>
            <w:tcW w:w="4140" w:type="dxa"/>
          </w:tcPr>
          <w:p w14:paraId="3C06EF13" w14:textId="2535CA2B" w:rsidR="000D0C1E" w:rsidRPr="00A278C7" w:rsidRDefault="000D0C1E" w:rsidP="00EF0697">
            <w:pPr>
              <w:spacing w:before="120" w:after="120"/>
              <w:rPr>
                <w:rFonts w:asciiTheme="majorHAnsi" w:hAnsiTheme="majorHAnsi"/>
                <w:lang w:val="es-MX"/>
              </w:rPr>
            </w:pPr>
            <w:proofErr w:type="gramStart"/>
            <w:r w:rsidRPr="00A278C7">
              <w:rPr>
                <w:rFonts w:asciiTheme="majorHAnsi" w:hAnsiTheme="majorHAnsi" w:cstheme="majorHAnsi"/>
                <w:szCs w:val="22"/>
                <w:lang w:val="es-MX"/>
              </w:rPr>
              <w:t>¿Puede proporcionar una alta tasa de disponibilidad de un mínimo del 99</w:t>
            </w:r>
            <w:r w:rsidR="00452100">
              <w:rPr>
                <w:rFonts w:asciiTheme="majorHAnsi" w:hAnsiTheme="majorHAnsi" w:cstheme="majorHAnsi"/>
                <w:szCs w:val="22"/>
                <w:lang w:val="es-MX"/>
              </w:rPr>
              <w:t>.</w:t>
            </w:r>
            <w:proofErr w:type="gramEnd"/>
            <w:r w:rsidRPr="00A278C7">
              <w:rPr>
                <w:rFonts w:asciiTheme="majorHAnsi" w:hAnsiTheme="majorHAnsi" w:cstheme="majorHAnsi"/>
                <w:szCs w:val="22"/>
                <w:lang w:val="es-MX"/>
              </w:rPr>
              <w:t>9 por ciento en térm</w:t>
            </w:r>
            <w:r w:rsidRPr="00650951">
              <w:rPr>
                <w:rFonts w:asciiTheme="majorHAnsi" w:hAnsiTheme="majorHAnsi" w:cstheme="majorHAnsi"/>
                <w:szCs w:val="22"/>
                <w:lang w:val="es-MX"/>
              </w:rPr>
              <w:t>inos de nivel de servicio para</w:t>
            </w:r>
            <w:r w:rsidRPr="00A278C7">
              <w:rPr>
                <w:rFonts w:asciiTheme="majorHAnsi" w:hAnsiTheme="majorHAnsi" w:cstheme="majorHAnsi"/>
                <w:szCs w:val="22"/>
                <w:lang w:val="es-MX"/>
              </w:rPr>
              <w:t xml:space="preserve"> el intercambio de datos comerciales en un entorno sin papel?</w:t>
            </w:r>
          </w:p>
        </w:tc>
        <w:tc>
          <w:tcPr>
            <w:tcW w:w="2070" w:type="dxa"/>
          </w:tcPr>
          <w:p w14:paraId="710E7E78" w14:textId="77777777" w:rsidR="000D0C1E" w:rsidRPr="00A278C7" w:rsidRDefault="000D0C1E" w:rsidP="00EF0697">
            <w:pPr>
              <w:spacing w:before="120" w:after="120"/>
              <w:rPr>
                <w:rFonts w:asciiTheme="majorHAnsi" w:hAnsiTheme="majorHAnsi" w:cstheme="majorHAnsi"/>
                <w:szCs w:val="22"/>
                <w:lang w:val="es-MX"/>
              </w:rPr>
            </w:pPr>
          </w:p>
        </w:tc>
        <w:tc>
          <w:tcPr>
            <w:tcW w:w="1980" w:type="dxa"/>
          </w:tcPr>
          <w:p w14:paraId="5416C83D" w14:textId="77777777" w:rsidR="000D0C1E" w:rsidRPr="00A278C7" w:rsidRDefault="000D0C1E" w:rsidP="00EF0697">
            <w:pPr>
              <w:spacing w:before="120" w:after="120"/>
              <w:rPr>
                <w:rFonts w:asciiTheme="majorHAnsi" w:hAnsiTheme="majorHAnsi" w:cstheme="majorHAnsi"/>
                <w:szCs w:val="22"/>
                <w:lang w:val="es-MX"/>
              </w:rPr>
            </w:pPr>
          </w:p>
        </w:tc>
      </w:tr>
      <w:tr w:rsidR="000D0C1E" w:rsidRPr="001E2581" w14:paraId="3FDC856F" w14:textId="77777777" w:rsidTr="0047394F">
        <w:tc>
          <w:tcPr>
            <w:tcW w:w="1170" w:type="dxa"/>
          </w:tcPr>
          <w:p w14:paraId="47A4C483" w14:textId="77777777" w:rsidR="000D0C1E" w:rsidRDefault="00661B90" w:rsidP="00EE0E9B">
            <w:pPr>
              <w:spacing w:before="120" w:after="120"/>
              <w:jc w:val="center"/>
              <w:rPr>
                <w:rFonts w:asciiTheme="majorHAnsi" w:hAnsiTheme="majorHAnsi" w:cstheme="majorHAnsi"/>
                <w:szCs w:val="22"/>
              </w:rPr>
            </w:pPr>
            <w:r w:rsidRPr="00661B90">
              <w:rPr>
                <w:rFonts w:asciiTheme="majorHAnsi" w:hAnsiTheme="majorHAnsi" w:cstheme="majorHAnsi"/>
                <w:szCs w:val="22"/>
              </w:rPr>
              <w:t>A3.2.3</w:t>
            </w:r>
          </w:p>
        </w:tc>
        <w:tc>
          <w:tcPr>
            <w:tcW w:w="4140" w:type="dxa"/>
          </w:tcPr>
          <w:p w14:paraId="1713BFEA" w14:textId="77777777" w:rsidR="000D0C1E" w:rsidRPr="00A278C7" w:rsidRDefault="000D0C1E" w:rsidP="00EF0697">
            <w:pPr>
              <w:spacing w:before="120" w:after="120"/>
              <w:rPr>
                <w:rFonts w:asciiTheme="majorHAnsi" w:hAnsiTheme="majorHAnsi" w:cstheme="majorHAnsi"/>
                <w:szCs w:val="22"/>
                <w:lang w:val="es-MX"/>
              </w:rPr>
            </w:pPr>
            <w:r w:rsidRPr="00A278C7">
              <w:rPr>
                <w:rFonts w:asciiTheme="majorHAnsi" w:hAnsiTheme="majorHAnsi" w:cstheme="majorHAnsi"/>
                <w:szCs w:val="22"/>
                <w:lang w:val="es-MX"/>
              </w:rPr>
              <w:t>¿Es compatible con varios protocolos de comunicación?</w:t>
            </w:r>
          </w:p>
        </w:tc>
        <w:tc>
          <w:tcPr>
            <w:tcW w:w="2070" w:type="dxa"/>
          </w:tcPr>
          <w:p w14:paraId="6BB6442E" w14:textId="77777777" w:rsidR="000D0C1E" w:rsidRPr="00A278C7" w:rsidRDefault="000D0C1E" w:rsidP="00EF0697">
            <w:pPr>
              <w:spacing w:before="120" w:after="120"/>
              <w:rPr>
                <w:rFonts w:asciiTheme="majorHAnsi" w:hAnsiTheme="majorHAnsi" w:cstheme="majorHAnsi"/>
                <w:szCs w:val="22"/>
                <w:lang w:val="es-MX"/>
              </w:rPr>
            </w:pPr>
          </w:p>
        </w:tc>
        <w:tc>
          <w:tcPr>
            <w:tcW w:w="1980" w:type="dxa"/>
          </w:tcPr>
          <w:p w14:paraId="4A628030" w14:textId="77777777" w:rsidR="000D0C1E" w:rsidRPr="00A278C7" w:rsidRDefault="000D0C1E" w:rsidP="00EF0697">
            <w:pPr>
              <w:spacing w:before="120" w:after="120"/>
              <w:rPr>
                <w:rFonts w:asciiTheme="majorHAnsi" w:hAnsiTheme="majorHAnsi" w:cstheme="majorHAnsi"/>
                <w:szCs w:val="22"/>
                <w:lang w:val="es-MX"/>
              </w:rPr>
            </w:pPr>
          </w:p>
        </w:tc>
      </w:tr>
      <w:tr w:rsidR="000D0C1E" w:rsidRPr="001E2581" w14:paraId="14EAB569" w14:textId="77777777" w:rsidTr="0047394F">
        <w:tc>
          <w:tcPr>
            <w:tcW w:w="1170" w:type="dxa"/>
          </w:tcPr>
          <w:p w14:paraId="09F7BE8E" w14:textId="77777777" w:rsidR="000D0C1E" w:rsidRDefault="00661B90" w:rsidP="00EE0E9B">
            <w:pPr>
              <w:spacing w:before="120" w:after="120"/>
              <w:jc w:val="center"/>
              <w:rPr>
                <w:rFonts w:asciiTheme="majorHAnsi" w:hAnsiTheme="majorHAnsi" w:cstheme="majorHAnsi"/>
                <w:szCs w:val="22"/>
              </w:rPr>
            </w:pPr>
            <w:r w:rsidRPr="00661B90">
              <w:rPr>
                <w:rFonts w:asciiTheme="majorHAnsi" w:hAnsiTheme="majorHAnsi" w:cstheme="majorHAnsi"/>
                <w:szCs w:val="22"/>
              </w:rPr>
              <w:lastRenderedPageBreak/>
              <w:t>A3.2.4</w:t>
            </w:r>
          </w:p>
        </w:tc>
        <w:tc>
          <w:tcPr>
            <w:tcW w:w="4140" w:type="dxa"/>
          </w:tcPr>
          <w:p w14:paraId="00560F27" w14:textId="77777777" w:rsidR="000D0C1E" w:rsidRPr="00A278C7" w:rsidRDefault="000D0C1E" w:rsidP="00EF0697">
            <w:pPr>
              <w:spacing w:before="120" w:after="120"/>
              <w:rPr>
                <w:rFonts w:asciiTheme="majorHAnsi" w:hAnsiTheme="majorHAnsi" w:cstheme="majorHAnsi"/>
                <w:szCs w:val="22"/>
                <w:lang w:val="es-MX"/>
              </w:rPr>
            </w:pPr>
            <w:r w:rsidRPr="00A278C7">
              <w:rPr>
                <w:rFonts w:asciiTheme="majorHAnsi" w:hAnsiTheme="majorHAnsi" w:cstheme="majorHAnsi"/>
                <w:szCs w:val="22"/>
                <w:lang w:val="es-MX"/>
              </w:rPr>
              <w:t>¿Puede proporcionar intercambios de información seguros que garanticen la confidencialidad y la integridad de los datos?</w:t>
            </w:r>
          </w:p>
        </w:tc>
        <w:tc>
          <w:tcPr>
            <w:tcW w:w="2070" w:type="dxa"/>
          </w:tcPr>
          <w:p w14:paraId="008FFC2D" w14:textId="77777777" w:rsidR="000D0C1E" w:rsidRPr="00A278C7" w:rsidRDefault="000D0C1E" w:rsidP="00EF0697">
            <w:pPr>
              <w:spacing w:before="120" w:after="120"/>
              <w:rPr>
                <w:rFonts w:asciiTheme="majorHAnsi" w:hAnsiTheme="majorHAnsi" w:cstheme="majorHAnsi"/>
                <w:szCs w:val="22"/>
                <w:lang w:val="es-MX"/>
              </w:rPr>
            </w:pPr>
          </w:p>
        </w:tc>
        <w:tc>
          <w:tcPr>
            <w:tcW w:w="1980" w:type="dxa"/>
          </w:tcPr>
          <w:p w14:paraId="2EC9F5E2" w14:textId="77777777" w:rsidR="000D0C1E" w:rsidRPr="00A278C7" w:rsidRDefault="000D0C1E" w:rsidP="00EF0697">
            <w:pPr>
              <w:spacing w:before="120" w:after="120"/>
              <w:rPr>
                <w:rFonts w:asciiTheme="majorHAnsi" w:hAnsiTheme="majorHAnsi" w:cstheme="majorHAnsi"/>
                <w:szCs w:val="22"/>
                <w:lang w:val="es-MX"/>
              </w:rPr>
            </w:pPr>
          </w:p>
        </w:tc>
      </w:tr>
      <w:tr w:rsidR="000D0C1E" w:rsidRPr="001E2581" w14:paraId="7FF8A885" w14:textId="77777777" w:rsidTr="0047394F">
        <w:tc>
          <w:tcPr>
            <w:tcW w:w="1170" w:type="dxa"/>
          </w:tcPr>
          <w:p w14:paraId="0B3E2ED3" w14:textId="77777777" w:rsidR="000D0C1E" w:rsidRDefault="004D00AF" w:rsidP="00EE0E9B">
            <w:pPr>
              <w:spacing w:before="120" w:after="120"/>
              <w:jc w:val="center"/>
              <w:rPr>
                <w:rFonts w:asciiTheme="majorHAnsi" w:hAnsiTheme="majorHAnsi" w:cstheme="majorHAnsi"/>
                <w:szCs w:val="22"/>
              </w:rPr>
            </w:pPr>
            <w:r w:rsidRPr="004D00AF">
              <w:rPr>
                <w:rFonts w:asciiTheme="majorHAnsi" w:hAnsiTheme="majorHAnsi" w:cstheme="majorHAnsi"/>
                <w:szCs w:val="22"/>
              </w:rPr>
              <w:t>A3.2.5</w:t>
            </w:r>
          </w:p>
        </w:tc>
        <w:tc>
          <w:tcPr>
            <w:tcW w:w="4140" w:type="dxa"/>
          </w:tcPr>
          <w:p w14:paraId="6B971889" w14:textId="77777777" w:rsidR="000D0C1E" w:rsidRPr="00A278C7" w:rsidRDefault="000D0C1E" w:rsidP="00EF0697">
            <w:pPr>
              <w:spacing w:before="120" w:after="120"/>
              <w:rPr>
                <w:rFonts w:asciiTheme="majorHAnsi" w:hAnsiTheme="majorHAnsi" w:cstheme="majorHAnsi"/>
                <w:szCs w:val="22"/>
                <w:lang w:val="es-MX"/>
              </w:rPr>
            </w:pPr>
            <w:r w:rsidRPr="00A278C7">
              <w:rPr>
                <w:rFonts w:asciiTheme="majorHAnsi" w:hAnsiTheme="majorHAnsi" w:cstheme="majorHAnsi"/>
                <w:szCs w:val="22"/>
                <w:lang w:val="es-MX"/>
              </w:rPr>
              <w:t>¿Está diseñado para tener en cuenta los requisitos futuros, como las actualizaciones de dispositivos y tecnología?</w:t>
            </w:r>
          </w:p>
        </w:tc>
        <w:tc>
          <w:tcPr>
            <w:tcW w:w="2070" w:type="dxa"/>
          </w:tcPr>
          <w:p w14:paraId="1E952F57" w14:textId="77777777" w:rsidR="000D0C1E" w:rsidRPr="00A278C7" w:rsidRDefault="000D0C1E" w:rsidP="00EF0697">
            <w:pPr>
              <w:spacing w:before="120" w:after="120"/>
              <w:rPr>
                <w:rFonts w:asciiTheme="majorHAnsi" w:hAnsiTheme="majorHAnsi" w:cstheme="majorHAnsi"/>
                <w:szCs w:val="22"/>
                <w:lang w:val="es-MX"/>
              </w:rPr>
            </w:pPr>
          </w:p>
        </w:tc>
        <w:tc>
          <w:tcPr>
            <w:tcW w:w="1980" w:type="dxa"/>
          </w:tcPr>
          <w:p w14:paraId="5C45E1EA" w14:textId="77777777" w:rsidR="000D0C1E" w:rsidRPr="00A278C7" w:rsidRDefault="000D0C1E" w:rsidP="00EF0697">
            <w:pPr>
              <w:spacing w:before="120" w:after="120"/>
              <w:rPr>
                <w:rFonts w:asciiTheme="majorHAnsi" w:hAnsiTheme="majorHAnsi" w:cstheme="majorHAnsi"/>
                <w:szCs w:val="22"/>
                <w:lang w:val="es-MX"/>
              </w:rPr>
            </w:pPr>
          </w:p>
        </w:tc>
      </w:tr>
      <w:tr w:rsidR="000D0C1E" w:rsidRPr="001E2581" w14:paraId="30ED2B79" w14:textId="77777777" w:rsidTr="0047394F">
        <w:tc>
          <w:tcPr>
            <w:tcW w:w="1170" w:type="dxa"/>
          </w:tcPr>
          <w:p w14:paraId="0165E058" w14:textId="77777777" w:rsidR="000D0C1E" w:rsidRDefault="000D0C1E" w:rsidP="00EE0E9B">
            <w:pPr>
              <w:spacing w:before="120" w:after="120"/>
              <w:jc w:val="center"/>
              <w:rPr>
                <w:rFonts w:asciiTheme="majorHAnsi" w:hAnsiTheme="majorHAnsi" w:cstheme="majorHAnsi"/>
                <w:szCs w:val="22"/>
              </w:rPr>
            </w:pPr>
            <w:r>
              <w:rPr>
                <w:rFonts w:asciiTheme="majorHAnsi" w:hAnsiTheme="majorHAnsi" w:cstheme="majorHAnsi"/>
                <w:szCs w:val="22"/>
              </w:rPr>
              <w:t>A3.2.6</w:t>
            </w:r>
          </w:p>
        </w:tc>
        <w:tc>
          <w:tcPr>
            <w:tcW w:w="4140" w:type="dxa"/>
          </w:tcPr>
          <w:p w14:paraId="3C5C4458" w14:textId="77777777" w:rsidR="000D0C1E" w:rsidRPr="00A278C7" w:rsidRDefault="000D0C1E" w:rsidP="000D0C1E">
            <w:pPr>
              <w:spacing w:before="120" w:after="120"/>
              <w:rPr>
                <w:rFonts w:asciiTheme="majorHAnsi" w:hAnsiTheme="majorHAnsi" w:cstheme="majorHAnsi"/>
                <w:szCs w:val="22"/>
                <w:lang w:val="es-MX"/>
              </w:rPr>
            </w:pPr>
            <w:r w:rsidRPr="00A278C7">
              <w:rPr>
                <w:rFonts w:asciiTheme="majorHAnsi" w:hAnsiTheme="majorHAnsi" w:cstheme="majorHAnsi"/>
                <w:szCs w:val="22"/>
                <w:lang w:val="es-MX"/>
              </w:rPr>
              <w:t>Si falta alguno de los anteriores (A3.2.1 – A3.2.5), ¿cuál es el plan futuro de su país para actualizarlo y cuál es el cronograma previsto?</w:t>
            </w:r>
          </w:p>
        </w:tc>
        <w:tc>
          <w:tcPr>
            <w:tcW w:w="2070" w:type="dxa"/>
          </w:tcPr>
          <w:p w14:paraId="3AB6BC89" w14:textId="77777777" w:rsidR="000D0C1E" w:rsidRPr="00A278C7" w:rsidRDefault="000D0C1E" w:rsidP="00EF0697">
            <w:pPr>
              <w:spacing w:before="120" w:after="120"/>
              <w:rPr>
                <w:rFonts w:asciiTheme="majorHAnsi" w:hAnsiTheme="majorHAnsi" w:cstheme="majorHAnsi"/>
                <w:szCs w:val="22"/>
                <w:lang w:val="es-MX"/>
              </w:rPr>
            </w:pPr>
          </w:p>
        </w:tc>
        <w:tc>
          <w:tcPr>
            <w:tcW w:w="1980" w:type="dxa"/>
          </w:tcPr>
          <w:p w14:paraId="0F6BAD89" w14:textId="77777777" w:rsidR="000D0C1E" w:rsidRPr="00A278C7" w:rsidRDefault="000D0C1E" w:rsidP="00EF0697">
            <w:pPr>
              <w:spacing w:before="120" w:after="120"/>
              <w:rPr>
                <w:rFonts w:asciiTheme="majorHAnsi" w:hAnsiTheme="majorHAnsi" w:cstheme="majorHAnsi"/>
                <w:szCs w:val="22"/>
                <w:lang w:val="es-MX"/>
              </w:rPr>
            </w:pPr>
          </w:p>
        </w:tc>
      </w:tr>
      <w:tr w:rsidR="0001771F" w:rsidRPr="001E2581" w14:paraId="315CFC54" w14:textId="77777777" w:rsidTr="0047394F">
        <w:tc>
          <w:tcPr>
            <w:tcW w:w="1170" w:type="dxa"/>
          </w:tcPr>
          <w:p w14:paraId="15A99E78" w14:textId="77777777" w:rsidR="00E17F62" w:rsidRPr="00EE0E9B" w:rsidRDefault="00ED7682" w:rsidP="00EE0E9B">
            <w:pPr>
              <w:spacing w:before="120" w:after="120"/>
              <w:jc w:val="center"/>
              <w:rPr>
                <w:rFonts w:asciiTheme="majorHAnsi" w:hAnsiTheme="majorHAnsi" w:cstheme="majorHAnsi"/>
                <w:szCs w:val="22"/>
              </w:rPr>
            </w:pPr>
            <w:r>
              <w:rPr>
                <w:rFonts w:asciiTheme="majorHAnsi" w:hAnsiTheme="majorHAnsi" w:cstheme="majorHAnsi"/>
                <w:szCs w:val="22"/>
              </w:rPr>
              <w:t>A3.3</w:t>
            </w:r>
          </w:p>
        </w:tc>
        <w:tc>
          <w:tcPr>
            <w:tcW w:w="4140" w:type="dxa"/>
          </w:tcPr>
          <w:p w14:paraId="27312F72" w14:textId="6CD210E3" w:rsidR="00E17F62" w:rsidRPr="00A278C7" w:rsidRDefault="00E42583" w:rsidP="00EC4B20">
            <w:pPr>
              <w:spacing w:before="120" w:after="120"/>
              <w:rPr>
                <w:rFonts w:asciiTheme="majorHAnsi" w:hAnsiTheme="majorHAnsi" w:cstheme="majorHAnsi"/>
                <w:szCs w:val="22"/>
                <w:lang w:val="es-MX"/>
              </w:rPr>
            </w:pPr>
            <w:r w:rsidRPr="00A278C7">
              <w:rPr>
                <w:rFonts w:asciiTheme="majorHAnsi" w:hAnsiTheme="majorHAnsi" w:cstheme="majorHAnsi"/>
                <w:szCs w:val="22"/>
                <w:lang w:val="es-MX"/>
              </w:rPr>
              <w:t xml:space="preserve">¿El sistema de ventanilla única, </w:t>
            </w:r>
            <w:r w:rsidR="00452100">
              <w:rPr>
                <w:rFonts w:asciiTheme="majorHAnsi" w:hAnsiTheme="majorHAnsi" w:cstheme="majorHAnsi"/>
                <w:szCs w:val="22"/>
                <w:lang w:val="es-MX"/>
              </w:rPr>
              <w:t>en caso de haber sido ya implementado</w:t>
            </w:r>
            <w:r w:rsidRPr="00A278C7">
              <w:rPr>
                <w:rFonts w:asciiTheme="majorHAnsi" w:hAnsiTheme="majorHAnsi" w:cstheme="majorHAnsi"/>
                <w:szCs w:val="22"/>
                <w:lang w:val="es-MX"/>
              </w:rPr>
              <w:t xml:space="preserve">, </w:t>
            </w:r>
            <w:r w:rsidR="00452100">
              <w:rPr>
                <w:rFonts w:asciiTheme="majorHAnsi" w:hAnsiTheme="majorHAnsi" w:cstheme="majorHAnsi"/>
                <w:szCs w:val="22"/>
                <w:lang w:val="es-MX"/>
              </w:rPr>
              <w:t xml:space="preserve">es </w:t>
            </w:r>
            <w:r w:rsidRPr="00A278C7">
              <w:rPr>
                <w:rFonts w:asciiTheme="majorHAnsi" w:hAnsiTheme="majorHAnsi" w:cstheme="majorHAnsi"/>
                <w:szCs w:val="22"/>
                <w:lang w:val="es-MX"/>
              </w:rPr>
              <w:t>interoperable con otros sistemas?</w:t>
            </w:r>
          </w:p>
        </w:tc>
        <w:tc>
          <w:tcPr>
            <w:tcW w:w="2070" w:type="dxa"/>
          </w:tcPr>
          <w:p w14:paraId="24F5F7B1" w14:textId="77777777" w:rsidR="00E17F62" w:rsidRPr="00A278C7" w:rsidRDefault="00E17F62" w:rsidP="00EF0697">
            <w:pPr>
              <w:spacing w:before="120" w:after="120"/>
              <w:rPr>
                <w:rFonts w:asciiTheme="majorHAnsi" w:hAnsiTheme="majorHAnsi" w:cstheme="majorHAnsi"/>
                <w:szCs w:val="22"/>
                <w:lang w:val="es-MX"/>
              </w:rPr>
            </w:pPr>
          </w:p>
        </w:tc>
        <w:tc>
          <w:tcPr>
            <w:tcW w:w="1980" w:type="dxa"/>
          </w:tcPr>
          <w:p w14:paraId="0B2BFB86" w14:textId="77777777" w:rsidR="00E17F62" w:rsidRPr="00A278C7" w:rsidRDefault="00E17F62" w:rsidP="00EF0697">
            <w:pPr>
              <w:spacing w:before="120" w:after="120"/>
              <w:rPr>
                <w:rFonts w:asciiTheme="majorHAnsi" w:hAnsiTheme="majorHAnsi" w:cstheme="majorHAnsi"/>
                <w:szCs w:val="22"/>
                <w:lang w:val="es-MX"/>
              </w:rPr>
            </w:pPr>
          </w:p>
        </w:tc>
      </w:tr>
      <w:tr w:rsidR="00EE0E9B" w:rsidRPr="001E2581" w14:paraId="7B1775CE" w14:textId="77777777" w:rsidTr="0047394F">
        <w:tc>
          <w:tcPr>
            <w:tcW w:w="1170" w:type="dxa"/>
          </w:tcPr>
          <w:p w14:paraId="5748E247" w14:textId="77777777" w:rsidR="00BE3F09" w:rsidRPr="00EE0E9B" w:rsidRDefault="00BE3F09" w:rsidP="00EE0E9B">
            <w:pPr>
              <w:spacing w:before="120" w:after="120"/>
              <w:jc w:val="center"/>
              <w:rPr>
                <w:rFonts w:asciiTheme="majorHAnsi" w:hAnsiTheme="majorHAnsi" w:cstheme="majorHAnsi"/>
                <w:szCs w:val="22"/>
              </w:rPr>
            </w:pPr>
            <w:r>
              <w:rPr>
                <w:rFonts w:asciiTheme="majorHAnsi" w:hAnsiTheme="majorHAnsi" w:cstheme="majorHAnsi"/>
                <w:szCs w:val="22"/>
              </w:rPr>
              <w:t>A3.3.1</w:t>
            </w:r>
          </w:p>
          <w:p w14:paraId="221DADBD" w14:textId="77777777" w:rsidR="00BE3F09" w:rsidRPr="00EE0E9B" w:rsidRDefault="00BE3F09" w:rsidP="00EE0E9B">
            <w:pPr>
              <w:spacing w:before="120" w:after="120"/>
              <w:jc w:val="center"/>
              <w:rPr>
                <w:rFonts w:asciiTheme="majorHAnsi" w:hAnsiTheme="majorHAnsi" w:cstheme="majorHAnsi"/>
                <w:szCs w:val="22"/>
              </w:rPr>
            </w:pPr>
          </w:p>
        </w:tc>
        <w:tc>
          <w:tcPr>
            <w:tcW w:w="4140" w:type="dxa"/>
          </w:tcPr>
          <w:p w14:paraId="679EED5F" w14:textId="77777777" w:rsidR="00BE3F09" w:rsidRPr="00A278C7" w:rsidRDefault="00BE3F09" w:rsidP="00EF0697">
            <w:pPr>
              <w:spacing w:before="120" w:after="120"/>
              <w:rPr>
                <w:rFonts w:asciiTheme="majorHAnsi" w:hAnsiTheme="majorHAnsi"/>
                <w:lang w:val="es-MX"/>
              </w:rPr>
            </w:pPr>
            <w:r w:rsidRPr="00A278C7">
              <w:rPr>
                <w:rFonts w:asciiTheme="majorHAnsi" w:hAnsiTheme="majorHAnsi" w:cstheme="majorHAnsi"/>
                <w:szCs w:val="22"/>
                <w:lang w:val="es-MX"/>
              </w:rPr>
              <w:t>¿Es capaz de integrarse, interactuar y / o interoperar con otros sistemas heterogéneos existentes (es decir, con sistemas en una plataforma diferente)?</w:t>
            </w:r>
          </w:p>
        </w:tc>
        <w:tc>
          <w:tcPr>
            <w:tcW w:w="2070" w:type="dxa"/>
          </w:tcPr>
          <w:p w14:paraId="57053AD0" w14:textId="77777777" w:rsidR="00BE3F09" w:rsidRPr="00A278C7" w:rsidRDefault="00BE3F09" w:rsidP="00EF0697">
            <w:pPr>
              <w:spacing w:before="120" w:after="120"/>
              <w:rPr>
                <w:rFonts w:asciiTheme="majorHAnsi" w:hAnsiTheme="majorHAnsi" w:cstheme="majorHAnsi"/>
                <w:szCs w:val="22"/>
                <w:lang w:val="es-MX"/>
              </w:rPr>
            </w:pPr>
          </w:p>
        </w:tc>
        <w:tc>
          <w:tcPr>
            <w:tcW w:w="1980" w:type="dxa"/>
          </w:tcPr>
          <w:p w14:paraId="7EAE2D94" w14:textId="77777777" w:rsidR="00BE3F09" w:rsidRPr="00A278C7" w:rsidRDefault="00BE3F09" w:rsidP="00EF0697">
            <w:pPr>
              <w:spacing w:before="120" w:after="120"/>
              <w:rPr>
                <w:rFonts w:asciiTheme="majorHAnsi" w:hAnsiTheme="majorHAnsi" w:cstheme="majorHAnsi"/>
                <w:szCs w:val="22"/>
                <w:lang w:val="es-MX"/>
              </w:rPr>
            </w:pPr>
          </w:p>
        </w:tc>
      </w:tr>
      <w:tr w:rsidR="00BE3F09" w:rsidRPr="001E2581" w14:paraId="1AE62DF8" w14:textId="77777777" w:rsidTr="0047394F">
        <w:tc>
          <w:tcPr>
            <w:tcW w:w="1170" w:type="dxa"/>
          </w:tcPr>
          <w:p w14:paraId="4E0F6788" w14:textId="77777777" w:rsidR="00BE3F09" w:rsidRDefault="00BE3F09" w:rsidP="00EE0E9B">
            <w:pPr>
              <w:spacing w:before="120" w:after="120"/>
              <w:jc w:val="center"/>
              <w:rPr>
                <w:rFonts w:asciiTheme="majorHAnsi" w:hAnsiTheme="majorHAnsi" w:cstheme="majorHAnsi"/>
                <w:szCs w:val="22"/>
              </w:rPr>
            </w:pPr>
            <w:r>
              <w:rPr>
                <w:rFonts w:asciiTheme="majorHAnsi" w:hAnsiTheme="majorHAnsi" w:cstheme="majorHAnsi"/>
                <w:szCs w:val="22"/>
              </w:rPr>
              <w:t>A 3.3.2</w:t>
            </w:r>
          </w:p>
        </w:tc>
        <w:tc>
          <w:tcPr>
            <w:tcW w:w="4140" w:type="dxa"/>
          </w:tcPr>
          <w:p w14:paraId="4003A473" w14:textId="77777777" w:rsidR="00BE3F09" w:rsidRPr="00A278C7" w:rsidRDefault="00BE3F09" w:rsidP="00EF0697">
            <w:pPr>
              <w:spacing w:before="120" w:after="120"/>
              <w:rPr>
                <w:rFonts w:asciiTheme="majorHAnsi" w:hAnsiTheme="majorHAnsi" w:cstheme="majorHAnsi"/>
                <w:szCs w:val="22"/>
                <w:lang w:val="es-MX"/>
              </w:rPr>
            </w:pPr>
            <w:r w:rsidRPr="00A278C7">
              <w:rPr>
                <w:rFonts w:asciiTheme="majorHAnsi" w:hAnsiTheme="majorHAnsi" w:cstheme="majorHAnsi"/>
                <w:szCs w:val="22"/>
                <w:lang w:val="es-MX"/>
              </w:rPr>
              <w:t>Si admite (es decir, es interoperable con) sistemas heterogéneos, ¿cuál es el método de integración / interfaz?</w:t>
            </w:r>
          </w:p>
        </w:tc>
        <w:tc>
          <w:tcPr>
            <w:tcW w:w="2070" w:type="dxa"/>
          </w:tcPr>
          <w:p w14:paraId="66C893A9" w14:textId="77777777" w:rsidR="00BE3F09" w:rsidRPr="00A278C7" w:rsidRDefault="00BE3F09" w:rsidP="00EF0697">
            <w:pPr>
              <w:spacing w:before="120" w:after="120"/>
              <w:rPr>
                <w:rFonts w:asciiTheme="majorHAnsi" w:hAnsiTheme="majorHAnsi" w:cstheme="majorHAnsi"/>
                <w:szCs w:val="22"/>
                <w:lang w:val="es-MX"/>
              </w:rPr>
            </w:pPr>
          </w:p>
        </w:tc>
        <w:tc>
          <w:tcPr>
            <w:tcW w:w="1980" w:type="dxa"/>
          </w:tcPr>
          <w:p w14:paraId="37D5A9F7" w14:textId="77777777" w:rsidR="00BE3F09" w:rsidRPr="00A278C7" w:rsidRDefault="00BE3F09" w:rsidP="00EF0697">
            <w:pPr>
              <w:spacing w:before="120" w:after="120"/>
              <w:rPr>
                <w:rFonts w:asciiTheme="majorHAnsi" w:hAnsiTheme="majorHAnsi" w:cstheme="majorHAnsi"/>
                <w:szCs w:val="22"/>
                <w:lang w:val="es-MX"/>
              </w:rPr>
            </w:pPr>
          </w:p>
        </w:tc>
      </w:tr>
      <w:tr w:rsidR="00EE0E9B" w:rsidRPr="001E2581" w14:paraId="68CD05F9" w14:textId="77777777" w:rsidTr="0047394F">
        <w:tc>
          <w:tcPr>
            <w:tcW w:w="1170" w:type="dxa"/>
          </w:tcPr>
          <w:p w14:paraId="0B7E3047" w14:textId="77777777" w:rsidR="00E17F62" w:rsidRPr="00EE0E9B" w:rsidRDefault="00B207C6" w:rsidP="00250EFE">
            <w:pPr>
              <w:spacing w:before="120" w:after="120"/>
              <w:jc w:val="center"/>
              <w:rPr>
                <w:rFonts w:asciiTheme="majorHAnsi" w:hAnsiTheme="majorHAnsi" w:cstheme="majorHAnsi"/>
                <w:szCs w:val="22"/>
              </w:rPr>
            </w:pPr>
            <w:r>
              <w:rPr>
                <w:rFonts w:asciiTheme="majorHAnsi" w:hAnsiTheme="majorHAnsi" w:cstheme="majorHAnsi"/>
                <w:szCs w:val="22"/>
              </w:rPr>
              <w:t>A3.4</w:t>
            </w:r>
          </w:p>
        </w:tc>
        <w:tc>
          <w:tcPr>
            <w:tcW w:w="4140" w:type="dxa"/>
          </w:tcPr>
          <w:p w14:paraId="030EDB94" w14:textId="77777777" w:rsidR="00E17F62" w:rsidRPr="00A278C7" w:rsidRDefault="00574814" w:rsidP="00EC4B20">
            <w:pPr>
              <w:spacing w:before="120" w:after="120"/>
              <w:rPr>
                <w:rFonts w:asciiTheme="majorHAnsi" w:hAnsiTheme="majorHAnsi" w:cstheme="majorHAnsi"/>
                <w:szCs w:val="22"/>
                <w:lang w:val="es-MX"/>
              </w:rPr>
            </w:pPr>
            <w:r w:rsidRPr="00A278C7">
              <w:rPr>
                <w:rFonts w:asciiTheme="majorHAnsi" w:hAnsiTheme="majorHAnsi" w:cstheme="majorHAnsi"/>
                <w:szCs w:val="22"/>
                <w:lang w:val="es-MX"/>
              </w:rPr>
              <w:t>Plan estratégico para abordar los problemas de infraestructura de las TIC</w:t>
            </w:r>
          </w:p>
        </w:tc>
        <w:tc>
          <w:tcPr>
            <w:tcW w:w="2070" w:type="dxa"/>
          </w:tcPr>
          <w:p w14:paraId="6C0A70B0" w14:textId="77777777" w:rsidR="00E17F62" w:rsidRPr="00A278C7" w:rsidRDefault="00E17F62" w:rsidP="00EF0697">
            <w:pPr>
              <w:spacing w:before="120" w:after="120"/>
              <w:rPr>
                <w:rFonts w:asciiTheme="majorHAnsi" w:hAnsiTheme="majorHAnsi" w:cstheme="majorHAnsi"/>
                <w:szCs w:val="22"/>
                <w:lang w:val="es-MX"/>
              </w:rPr>
            </w:pPr>
          </w:p>
        </w:tc>
        <w:tc>
          <w:tcPr>
            <w:tcW w:w="1980" w:type="dxa"/>
          </w:tcPr>
          <w:p w14:paraId="67920B6B" w14:textId="77777777" w:rsidR="00E17F62" w:rsidRPr="00A278C7" w:rsidRDefault="00E17F62" w:rsidP="00EF0697">
            <w:pPr>
              <w:spacing w:before="120" w:after="120"/>
              <w:rPr>
                <w:rFonts w:asciiTheme="majorHAnsi" w:hAnsiTheme="majorHAnsi" w:cstheme="majorHAnsi"/>
                <w:szCs w:val="22"/>
                <w:lang w:val="es-MX"/>
              </w:rPr>
            </w:pPr>
          </w:p>
        </w:tc>
      </w:tr>
      <w:tr w:rsidR="008B6654" w:rsidRPr="001E2581" w14:paraId="59D51136" w14:textId="77777777" w:rsidTr="0047394F">
        <w:tc>
          <w:tcPr>
            <w:tcW w:w="1170" w:type="dxa"/>
          </w:tcPr>
          <w:p w14:paraId="1C6B1633" w14:textId="77777777" w:rsidR="008B6654" w:rsidRDefault="008B6654" w:rsidP="00EE0E9B">
            <w:pPr>
              <w:spacing w:before="120" w:after="120"/>
              <w:jc w:val="center"/>
              <w:rPr>
                <w:rFonts w:asciiTheme="majorHAnsi" w:hAnsiTheme="majorHAnsi" w:cstheme="majorHAnsi"/>
                <w:szCs w:val="22"/>
              </w:rPr>
            </w:pPr>
            <w:r>
              <w:rPr>
                <w:rFonts w:asciiTheme="majorHAnsi" w:hAnsiTheme="majorHAnsi" w:cstheme="majorHAnsi"/>
                <w:szCs w:val="22"/>
              </w:rPr>
              <w:t>A3.4.1</w:t>
            </w:r>
          </w:p>
        </w:tc>
        <w:tc>
          <w:tcPr>
            <w:tcW w:w="4140" w:type="dxa"/>
          </w:tcPr>
          <w:p w14:paraId="533F55DA" w14:textId="77777777" w:rsidR="008B6654" w:rsidRPr="00A278C7" w:rsidRDefault="00574814" w:rsidP="008B6654">
            <w:pPr>
              <w:spacing w:before="120" w:after="120"/>
              <w:rPr>
                <w:rFonts w:asciiTheme="majorHAnsi" w:hAnsiTheme="majorHAnsi" w:cstheme="majorHAnsi"/>
                <w:szCs w:val="22"/>
                <w:lang w:val="es-MX"/>
              </w:rPr>
            </w:pPr>
            <w:r w:rsidRPr="00A278C7">
              <w:rPr>
                <w:rFonts w:asciiTheme="majorHAnsi" w:hAnsiTheme="majorHAnsi" w:cstheme="majorHAnsi"/>
                <w:szCs w:val="22"/>
                <w:lang w:val="es-MX"/>
              </w:rPr>
              <w:t>¿Tiene su país un plan estratégico para abordar los problemas de infraestructura de las TIC (para el comercio sin papel)?</w:t>
            </w:r>
          </w:p>
        </w:tc>
        <w:tc>
          <w:tcPr>
            <w:tcW w:w="2070" w:type="dxa"/>
          </w:tcPr>
          <w:p w14:paraId="3FCD764B" w14:textId="77777777" w:rsidR="008B6654" w:rsidRPr="00A278C7" w:rsidRDefault="008B6654" w:rsidP="00EF0697">
            <w:pPr>
              <w:spacing w:before="120" w:after="120"/>
              <w:rPr>
                <w:rFonts w:asciiTheme="majorHAnsi" w:hAnsiTheme="majorHAnsi" w:cstheme="majorHAnsi"/>
                <w:szCs w:val="22"/>
                <w:lang w:val="es-MX"/>
              </w:rPr>
            </w:pPr>
          </w:p>
        </w:tc>
        <w:tc>
          <w:tcPr>
            <w:tcW w:w="1980" w:type="dxa"/>
          </w:tcPr>
          <w:p w14:paraId="483FFCE1" w14:textId="77777777" w:rsidR="008B6654" w:rsidRPr="00A278C7" w:rsidRDefault="008B6654" w:rsidP="00EF0697">
            <w:pPr>
              <w:spacing w:before="120" w:after="120"/>
              <w:rPr>
                <w:rFonts w:asciiTheme="majorHAnsi" w:hAnsiTheme="majorHAnsi" w:cstheme="majorHAnsi"/>
                <w:szCs w:val="22"/>
                <w:lang w:val="es-MX"/>
              </w:rPr>
            </w:pPr>
          </w:p>
        </w:tc>
      </w:tr>
      <w:tr w:rsidR="00574814" w:rsidRPr="001E2581" w14:paraId="0E0FE776" w14:textId="77777777" w:rsidTr="0047394F">
        <w:tc>
          <w:tcPr>
            <w:tcW w:w="1170" w:type="dxa"/>
          </w:tcPr>
          <w:p w14:paraId="5E023DC6" w14:textId="77777777" w:rsidR="00574814" w:rsidRDefault="00574814" w:rsidP="00EE0E9B">
            <w:pPr>
              <w:spacing w:before="120" w:after="120"/>
              <w:jc w:val="center"/>
              <w:rPr>
                <w:rFonts w:asciiTheme="majorHAnsi" w:hAnsiTheme="majorHAnsi" w:cstheme="majorHAnsi"/>
                <w:szCs w:val="22"/>
              </w:rPr>
            </w:pPr>
            <w:r>
              <w:rPr>
                <w:rFonts w:asciiTheme="majorHAnsi" w:hAnsiTheme="majorHAnsi" w:cstheme="majorHAnsi"/>
                <w:szCs w:val="22"/>
              </w:rPr>
              <w:t>A.3.4.2</w:t>
            </w:r>
          </w:p>
        </w:tc>
        <w:tc>
          <w:tcPr>
            <w:tcW w:w="4140" w:type="dxa"/>
          </w:tcPr>
          <w:p w14:paraId="1708CA1F" w14:textId="77777777" w:rsidR="00574814" w:rsidRPr="00A278C7" w:rsidRDefault="00574814" w:rsidP="008B6654">
            <w:pPr>
              <w:spacing w:before="120" w:after="120"/>
              <w:rPr>
                <w:rFonts w:asciiTheme="majorHAnsi" w:hAnsiTheme="majorHAnsi" w:cstheme="majorHAnsi"/>
                <w:szCs w:val="22"/>
                <w:lang w:val="es-MX"/>
              </w:rPr>
            </w:pPr>
            <w:r w:rsidRPr="00A278C7">
              <w:rPr>
                <w:rFonts w:asciiTheme="majorHAnsi" w:hAnsiTheme="majorHAnsi" w:cstheme="majorHAnsi"/>
                <w:szCs w:val="22"/>
                <w:lang w:val="es-MX"/>
              </w:rPr>
              <w:t>Si no es así, ¿cuál es el plan futuro de su país y el cronograma específico para establecer un plan estratégico?</w:t>
            </w:r>
          </w:p>
        </w:tc>
        <w:tc>
          <w:tcPr>
            <w:tcW w:w="2070" w:type="dxa"/>
          </w:tcPr>
          <w:p w14:paraId="473EBE09" w14:textId="77777777" w:rsidR="00574814" w:rsidRPr="00A278C7" w:rsidRDefault="00574814" w:rsidP="00EF0697">
            <w:pPr>
              <w:spacing w:before="120" w:after="120"/>
              <w:rPr>
                <w:rFonts w:asciiTheme="majorHAnsi" w:hAnsiTheme="majorHAnsi" w:cstheme="majorHAnsi"/>
                <w:szCs w:val="22"/>
                <w:lang w:val="es-MX"/>
              </w:rPr>
            </w:pPr>
          </w:p>
        </w:tc>
        <w:tc>
          <w:tcPr>
            <w:tcW w:w="1980" w:type="dxa"/>
          </w:tcPr>
          <w:p w14:paraId="4D0D30A4" w14:textId="77777777" w:rsidR="00574814" w:rsidRPr="00A278C7" w:rsidRDefault="00574814" w:rsidP="00EF0697">
            <w:pPr>
              <w:spacing w:before="120" w:after="120"/>
              <w:rPr>
                <w:rFonts w:asciiTheme="majorHAnsi" w:hAnsiTheme="majorHAnsi" w:cstheme="majorHAnsi"/>
                <w:szCs w:val="22"/>
                <w:lang w:val="es-MX"/>
              </w:rPr>
            </w:pPr>
          </w:p>
        </w:tc>
      </w:tr>
      <w:tr w:rsidR="00FF03D3" w:rsidRPr="0001771F" w14:paraId="17E78A87" w14:textId="77777777" w:rsidTr="0047394F">
        <w:tc>
          <w:tcPr>
            <w:tcW w:w="1170" w:type="dxa"/>
          </w:tcPr>
          <w:p w14:paraId="132F5237" w14:textId="77777777" w:rsidR="00FF03D3" w:rsidRPr="00EF0697" w:rsidRDefault="00FF03D3" w:rsidP="00EE0E9B">
            <w:pPr>
              <w:spacing w:before="120" w:after="120"/>
              <w:jc w:val="center"/>
              <w:rPr>
                <w:rFonts w:asciiTheme="majorHAnsi" w:hAnsiTheme="majorHAnsi" w:cstheme="majorHAnsi"/>
                <w:szCs w:val="22"/>
              </w:rPr>
            </w:pPr>
            <w:r>
              <w:rPr>
                <w:rFonts w:asciiTheme="majorHAnsi" w:hAnsiTheme="majorHAnsi" w:cstheme="majorHAnsi"/>
                <w:szCs w:val="22"/>
              </w:rPr>
              <w:t>A3.5</w:t>
            </w:r>
          </w:p>
        </w:tc>
        <w:tc>
          <w:tcPr>
            <w:tcW w:w="4140" w:type="dxa"/>
          </w:tcPr>
          <w:p w14:paraId="1971D23D" w14:textId="51DED351" w:rsidR="00FF03D3" w:rsidRPr="00EF0697" w:rsidRDefault="00CD0E2E" w:rsidP="00EF0697">
            <w:pPr>
              <w:spacing w:before="120" w:after="120"/>
              <w:rPr>
                <w:rFonts w:asciiTheme="majorHAnsi" w:hAnsiTheme="majorHAnsi" w:cstheme="majorHAnsi"/>
                <w:szCs w:val="22"/>
              </w:rPr>
            </w:pPr>
            <w:proofErr w:type="spellStart"/>
            <w:r>
              <w:rPr>
                <w:rFonts w:asciiTheme="majorHAnsi" w:hAnsiTheme="majorHAnsi" w:cstheme="majorHAnsi"/>
                <w:szCs w:val="22"/>
              </w:rPr>
              <w:t>Recuperación</w:t>
            </w:r>
            <w:proofErr w:type="spellEnd"/>
            <w:r>
              <w:rPr>
                <w:rFonts w:asciiTheme="majorHAnsi" w:hAnsiTheme="majorHAnsi" w:cstheme="majorHAnsi"/>
                <w:szCs w:val="22"/>
              </w:rPr>
              <w:t xml:space="preserve"> </w:t>
            </w:r>
            <w:r w:rsidR="00DB07D0">
              <w:rPr>
                <w:rFonts w:asciiTheme="majorHAnsi" w:hAnsiTheme="majorHAnsi" w:cstheme="majorHAnsi"/>
                <w:szCs w:val="22"/>
              </w:rPr>
              <w:t>ante</w:t>
            </w:r>
            <w:r>
              <w:rPr>
                <w:rFonts w:asciiTheme="majorHAnsi" w:hAnsiTheme="majorHAnsi" w:cstheme="majorHAnsi"/>
                <w:szCs w:val="22"/>
              </w:rPr>
              <w:t xml:space="preserve"> </w:t>
            </w:r>
            <w:proofErr w:type="spellStart"/>
            <w:r>
              <w:rPr>
                <w:rFonts w:asciiTheme="majorHAnsi" w:hAnsiTheme="majorHAnsi" w:cstheme="majorHAnsi"/>
                <w:szCs w:val="22"/>
              </w:rPr>
              <w:t>desastres</w:t>
            </w:r>
            <w:proofErr w:type="spellEnd"/>
            <w:r>
              <w:rPr>
                <w:rFonts w:asciiTheme="majorHAnsi" w:hAnsiTheme="majorHAnsi" w:cstheme="majorHAnsi"/>
                <w:szCs w:val="22"/>
              </w:rPr>
              <w:t xml:space="preserve"> </w:t>
            </w:r>
          </w:p>
        </w:tc>
        <w:tc>
          <w:tcPr>
            <w:tcW w:w="2070" w:type="dxa"/>
          </w:tcPr>
          <w:p w14:paraId="3E9B21DC" w14:textId="77777777" w:rsidR="00FF03D3" w:rsidRPr="00EF0697" w:rsidRDefault="00FF03D3" w:rsidP="00EF0697">
            <w:pPr>
              <w:spacing w:before="120" w:after="120"/>
              <w:rPr>
                <w:rFonts w:asciiTheme="majorHAnsi" w:hAnsiTheme="majorHAnsi" w:cstheme="majorHAnsi"/>
                <w:szCs w:val="22"/>
                <w:lang w:val="en-GB"/>
              </w:rPr>
            </w:pPr>
          </w:p>
        </w:tc>
        <w:tc>
          <w:tcPr>
            <w:tcW w:w="1980" w:type="dxa"/>
          </w:tcPr>
          <w:p w14:paraId="606EDB7F" w14:textId="77777777" w:rsidR="00FF03D3" w:rsidRPr="00EF0697" w:rsidRDefault="00FF03D3" w:rsidP="00EF0697">
            <w:pPr>
              <w:spacing w:before="120" w:after="120"/>
              <w:rPr>
                <w:rFonts w:asciiTheme="majorHAnsi" w:hAnsiTheme="majorHAnsi" w:cstheme="majorHAnsi"/>
                <w:szCs w:val="22"/>
                <w:lang w:val="en-GB"/>
              </w:rPr>
            </w:pPr>
          </w:p>
        </w:tc>
      </w:tr>
      <w:tr w:rsidR="007116B6" w:rsidRPr="001E2581" w14:paraId="29BA438C" w14:textId="77777777" w:rsidTr="0047394F">
        <w:tc>
          <w:tcPr>
            <w:tcW w:w="1170" w:type="dxa"/>
          </w:tcPr>
          <w:p w14:paraId="28BA2C65" w14:textId="77777777" w:rsidR="007116B6" w:rsidRDefault="007116B6" w:rsidP="00EE0E9B">
            <w:pPr>
              <w:spacing w:before="120" w:after="120"/>
              <w:jc w:val="center"/>
              <w:rPr>
                <w:rFonts w:asciiTheme="majorHAnsi" w:hAnsiTheme="majorHAnsi" w:cstheme="majorHAnsi"/>
                <w:szCs w:val="22"/>
              </w:rPr>
            </w:pPr>
            <w:r>
              <w:rPr>
                <w:rFonts w:asciiTheme="majorHAnsi" w:hAnsiTheme="majorHAnsi" w:cstheme="majorHAnsi"/>
                <w:szCs w:val="22"/>
              </w:rPr>
              <w:t>A3.5.1</w:t>
            </w:r>
          </w:p>
        </w:tc>
        <w:tc>
          <w:tcPr>
            <w:tcW w:w="4140" w:type="dxa"/>
          </w:tcPr>
          <w:p w14:paraId="0945DFE2" w14:textId="6BA90B11" w:rsidR="002D378A" w:rsidRPr="00A278C7" w:rsidRDefault="007116B6" w:rsidP="00F45968">
            <w:pPr>
              <w:spacing w:before="120" w:after="120"/>
              <w:rPr>
                <w:rFonts w:asciiTheme="majorHAnsi" w:hAnsiTheme="majorHAnsi" w:cstheme="majorHAnsi"/>
                <w:szCs w:val="22"/>
                <w:lang w:val="es-MX"/>
              </w:rPr>
            </w:pPr>
            <w:r w:rsidRPr="00A278C7">
              <w:rPr>
                <w:rFonts w:asciiTheme="majorHAnsi" w:hAnsiTheme="majorHAnsi" w:cstheme="majorHAnsi"/>
                <w:szCs w:val="22"/>
                <w:lang w:val="es-MX"/>
              </w:rPr>
              <w:t>¿Existe una política para el establecimiento de un plan de recuperación ante desastres a nivel de agencia?</w:t>
            </w:r>
          </w:p>
        </w:tc>
        <w:tc>
          <w:tcPr>
            <w:tcW w:w="2070" w:type="dxa"/>
          </w:tcPr>
          <w:p w14:paraId="58AA95A0" w14:textId="77777777" w:rsidR="007116B6" w:rsidRPr="00A278C7" w:rsidRDefault="007116B6" w:rsidP="00EF0697">
            <w:pPr>
              <w:spacing w:before="120" w:after="120"/>
              <w:rPr>
                <w:rFonts w:asciiTheme="majorHAnsi" w:hAnsiTheme="majorHAnsi" w:cstheme="majorHAnsi"/>
                <w:szCs w:val="22"/>
                <w:lang w:val="es-MX"/>
              </w:rPr>
            </w:pPr>
          </w:p>
        </w:tc>
        <w:tc>
          <w:tcPr>
            <w:tcW w:w="1980" w:type="dxa"/>
          </w:tcPr>
          <w:p w14:paraId="233B01A1" w14:textId="77777777" w:rsidR="007116B6" w:rsidRPr="00A278C7" w:rsidRDefault="007116B6" w:rsidP="00EF0697">
            <w:pPr>
              <w:spacing w:before="120" w:after="120"/>
              <w:rPr>
                <w:rFonts w:asciiTheme="majorHAnsi" w:hAnsiTheme="majorHAnsi" w:cstheme="majorHAnsi"/>
                <w:szCs w:val="22"/>
                <w:lang w:val="es-MX"/>
              </w:rPr>
            </w:pPr>
          </w:p>
        </w:tc>
      </w:tr>
      <w:tr w:rsidR="00F45968" w:rsidRPr="001E2581" w14:paraId="5CA37E78" w14:textId="77777777" w:rsidTr="0047394F">
        <w:tc>
          <w:tcPr>
            <w:tcW w:w="1170" w:type="dxa"/>
          </w:tcPr>
          <w:p w14:paraId="69BE2554" w14:textId="77777777" w:rsidR="00F45968" w:rsidRDefault="00F45968" w:rsidP="00EE0E9B">
            <w:pPr>
              <w:spacing w:before="120" w:after="120"/>
              <w:jc w:val="center"/>
              <w:rPr>
                <w:rFonts w:asciiTheme="majorHAnsi" w:hAnsiTheme="majorHAnsi" w:cstheme="majorHAnsi"/>
                <w:szCs w:val="22"/>
              </w:rPr>
            </w:pPr>
            <w:r>
              <w:rPr>
                <w:rFonts w:asciiTheme="majorHAnsi" w:hAnsiTheme="majorHAnsi" w:cstheme="majorHAnsi"/>
                <w:szCs w:val="22"/>
              </w:rPr>
              <w:t>A3.5.1.1</w:t>
            </w:r>
          </w:p>
        </w:tc>
        <w:tc>
          <w:tcPr>
            <w:tcW w:w="4140" w:type="dxa"/>
          </w:tcPr>
          <w:p w14:paraId="3EAAEEB1" w14:textId="33C84206" w:rsidR="00F45968" w:rsidRPr="00A278C7" w:rsidRDefault="00F45968" w:rsidP="00F45968">
            <w:pPr>
              <w:spacing w:before="120" w:after="120"/>
              <w:rPr>
                <w:rFonts w:asciiTheme="majorHAnsi" w:hAnsiTheme="majorHAnsi" w:cstheme="majorHAnsi"/>
                <w:szCs w:val="22"/>
                <w:lang w:val="es-MX"/>
              </w:rPr>
            </w:pPr>
            <w:r w:rsidRPr="00A278C7">
              <w:rPr>
                <w:rFonts w:asciiTheme="majorHAnsi" w:hAnsiTheme="majorHAnsi" w:cstheme="majorHAnsi"/>
                <w:szCs w:val="22"/>
                <w:lang w:val="es-MX"/>
              </w:rPr>
              <w:t>En caso afirmativo, indique el nivel de implementación del plan de recuperación ante desastres (especifique el porcentaje de agencias).</w:t>
            </w:r>
          </w:p>
        </w:tc>
        <w:tc>
          <w:tcPr>
            <w:tcW w:w="2070" w:type="dxa"/>
          </w:tcPr>
          <w:p w14:paraId="3E93DAB6" w14:textId="77777777" w:rsidR="00F45968" w:rsidRPr="00A278C7" w:rsidRDefault="00F45968" w:rsidP="00EF0697">
            <w:pPr>
              <w:spacing w:before="120" w:after="120"/>
              <w:rPr>
                <w:rFonts w:asciiTheme="majorHAnsi" w:hAnsiTheme="majorHAnsi" w:cstheme="majorHAnsi"/>
                <w:szCs w:val="22"/>
                <w:lang w:val="es-MX"/>
              </w:rPr>
            </w:pPr>
          </w:p>
        </w:tc>
        <w:tc>
          <w:tcPr>
            <w:tcW w:w="1980" w:type="dxa"/>
          </w:tcPr>
          <w:p w14:paraId="493A4CDC" w14:textId="77777777" w:rsidR="00F45968" w:rsidRPr="00A278C7" w:rsidRDefault="00F45968" w:rsidP="00EF0697">
            <w:pPr>
              <w:spacing w:before="120" w:after="120"/>
              <w:rPr>
                <w:rFonts w:asciiTheme="majorHAnsi" w:hAnsiTheme="majorHAnsi" w:cstheme="majorHAnsi"/>
                <w:szCs w:val="22"/>
                <w:lang w:val="es-MX"/>
              </w:rPr>
            </w:pPr>
          </w:p>
        </w:tc>
      </w:tr>
      <w:tr w:rsidR="0001771F" w:rsidRPr="001E2581" w14:paraId="53E4EE8A" w14:textId="77777777" w:rsidTr="0047394F">
        <w:tc>
          <w:tcPr>
            <w:tcW w:w="1170" w:type="dxa"/>
          </w:tcPr>
          <w:p w14:paraId="0737A6AD" w14:textId="77777777" w:rsidR="00E17F62" w:rsidRPr="00EE0E9B" w:rsidRDefault="00B50C90" w:rsidP="00EE0E9B">
            <w:pPr>
              <w:spacing w:before="120" w:after="120"/>
              <w:jc w:val="center"/>
              <w:rPr>
                <w:rFonts w:asciiTheme="majorHAnsi" w:hAnsiTheme="majorHAnsi" w:cstheme="majorHAnsi"/>
                <w:szCs w:val="22"/>
              </w:rPr>
            </w:pPr>
            <w:r>
              <w:rPr>
                <w:rFonts w:asciiTheme="majorHAnsi" w:hAnsiTheme="majorHAnsi" w:cstheme="majorHAnsi"/>
                <w:szCs w:val="22"/>
              </w:rPr>
              <w:t>A3.5.2</w:t>
            </w:r>
          </w:p>
        </w:tc>
        <w:tc>
          <w:tcPr>
            <w:tcW w:w="4140" w:type="dxa"/>
          </w:tcPr>
          <w:p w14:paraId="7D01EF98" w14:textId="27133327" w:rsidR="00E17F62" w:rsidRPr="00A278C7" w:rsidRDefault="00E17F62" w:rsidP="00F45968">
            <w:pPr>
              <w:spacing w:before="120" w:after="120"/>
              <w:rPr>
                <w:rFonts w:asciiTheme="majorHAnsi" w:hAnsiTheme="majorHAnsi" w:cstheme="majorHAnsi"/>
                <w:szCs w:val="22"/>
                <w:lang w:val="es-MX"/>
              </w:rPr>
            </w:pPr>
            <w:r w:rsidRPr="00A278C7">
              <w:rPr>
                <w:rFonts w:asciiTheme="majorHAnsi" w:hAnsiTheme="majorHAnsi" w:cstheme="majorHAnsi"/>
                <w:szCs w:val="22"/>
                <w:lang w:val="es-MX"/>
              </w:rPr>
              <w:t>¿Existe una política para el establecimiento de un plan de recuperación ante desastres a nivel nacional?</w:t>
            </w:r>
          </w:p>
        </w:tc>
        <w:tc>
          <w:tcPr>
            <w:tcW w:w="2070" w:type="dxa"/>
          </w:tcPr>
          <w:p w14:paraId="4E5195A0" w14:textId="77777777" w:rsidR="00E17F62" w:rsidRPr="00A278C7" w:rsidRDefault="00E17F62" w:rsidP="00EF0697">
            <w:pPr>
              <w:spacing w:before="120" w:after="120"/>
              <w:rPr>
                <w:rFonts w:asciiTheme="majorHAnsi" w:hAnsiTheme="majorHAnsi" w:cstheme="majorHAnsi"/>
                <w:szCs w:val="22"/>
                <w:lang w:val="es-MX"/>
              </w:rPr>
            </w:pPr>
          </w:p>
        </w:tc>
        <w:tc>
          <w:tcPr>
            <w:tcW w:w="1980" w:type="dxa"/>
          </w:tcPr>
          <w:p w14:paraId="2AE5FB42" w14:textId="77777777" w:rsidR="00E17F62" w:rsidRPr="00A278C7" w:rsidRDefault="00E17F62" w:rsidP="00EF0697">
            <w:pPr>
              <w:spacing w:before="120" w:after="120"/>
              <w:rPr>
                <w:rFonts w:asciiTheme="majorHAnsi" w:hAnsiTheme="majorHAnsi" w:cstheme="majorHAnsi"/>
                <w:szCs w:val="22"/>
                <w:lang w:val="es-MX"/>
              </w:rPr>
            </w:pPr>
          </w:p>
        </w:tc>
      </w:tr>
      <w:tr w:rsidR="00F45968" w:rsidRPr="001E2581" w14:paraId="2E72B158" w14:textId="77777777" w:rsidTr="0047394F">
        <w:tc>
          <w:tcPr>
            <w:tcW w:w="1170" w:type="dxa"/>
          </w:tcPr>
          <w:p w14:paraId="109FFCA0" w14:textId="77777777" w:rsidR="00F45968" w:rsidRDefault="00F45968" w:rsidP="00EE0E9B">
            <w:pPr>
              <w:spacing w:before="120" w:after="120"/>
              <w:jc w:val="center"/>
              <w:rPr>
                <w:rFonts w:asciiTheme="majorHAnsi" w:hAnsiTheme="majorHAnsi" w:cstheme="majorHAnsi"/>
                <w:szCs w:val="22"/>
              </w:rPr>
            </w:pPr>
            <w:r>
              <w:rPr>
                <w:rFonts w:asciiTheme="majorHAnsi" w:hAnsiTheme="majorHAnsi" w:cstheme="majorHAnsi"/>
                <w:szCs w:val="22"/>
              </w:rPr>
              <w:lastRenderedPageBreak/>
              <w:t>A3.5.2.1</w:t>
            </w:r>
          </w:p>
        </w:tc>
        <w:tc>
          <w:tcPr>
            <w:tcW w:w="4140" w:type="dxa"/>
          </w:tcPr>
          <w:p w14:paraId="64AB4D74" w14:textId="2A2112A0" w:rsidR="00F45968" w:rsidRPr="00A278C7" w:rsidRDefault="00F45968" w:rsidP="00F45968">
            <w:pPr>
              <w:spacing w:before="120" w:after="120"/>
              <w:rPr>
                <w:rFonts w:asciiTheme="majorHAnsi" w:hAnsiTheme="majorHAnsi" w:cstheme="majorHAnsi"/>
                <w:szCs w:val="22"/>
                <w:lang w:val="es-MX"/>
              </w:rPr>
            </w:pPr>
            <w:r w:rsidRPr="00A278C7">
              <w:rPr>
                <w:rFonts w:asciiTheme="majorHAnsi" w:hAnsiTheme="majorHAnsi" w:cstheme="majorHAnsi"/>
                <w:szCs w:val="22"/>
                <w:lang w:val="es-MX"/>
              </w:rPr>
              <w:t>En caso afirmativo, indique si el plan de recuperación ante desastres se implementa a nivel nacional.</w:t>
            </w:r>
          </w:p>
        </w:tc>
        <w:tc>
          <w:tcPr>
            <w:tcW w:w="2070" w:type="dxa"/>
          </w:tcPr>
          <w:p w14:paraId="1AC75859" w14:textId="77777777" w:rsidR="00F45968" w:rsidRPr="00A278C7" w:rsidRDefault="00F45968" w:rsidP="00EF0697">
            <w:pPr>
              <w:spacing w:before="120" w:after="120"/>
              <w:rPr>
                <w:rFonts w:asciiTheme="majorHAnsi" w:hAnsiTheme="majorHAnsi" w:cstheme="majorHAnsi"/>
                <w:szCs w:val="22"/>
                <w:lang w:val="es-MX"/>
              </w:rPr>
            </w:pPr>
          </w:p>
        </w:tc>
        <w:tc>
          <w:tcPr>
            <w:tcW w:w="1980" w:type="dxa"/>
          </w:tcPr>
          <w:p w14:paraId="6C9515D0" w14:textId="77777777" w:rsidR="00F45968" w:rsidRPr="00A278C7" w:rsidRDefault="00F45968" w:rsidP="00EF0697">
            <w:pPr>
              <w:spacing w:before="120" w:after="120"/>
              <w:rPr>
                <w:rFonts w:asciiTheme="majorHAnsi" w:hAnsiTheme="majorHAnsi" w:cstheme="majorHAnsi"/>
                <w:szCs w:val="22"/>
                <w:lang w:val="es-MX"/>
              </w:rPr>
            </w:pPr>
          </w:p>
        </w:tc>
      </w:tr>
      <w:tr w:rsidR="00EE0E9B" w:rsidRPr="001E2581" w14:paraId="2361CB38" w14:textId="77777777" w:rsidTr="0047394F">
        <w:tc>
          <w:tcPr>
            <w:tcW w:w="1170" w:type="dxa"/>
          </w:tcPr>
          <w:p w14:paraId="010A3C4A" w14:textId="77777777" w:rsidR="001C41B4" w:rsidRPr="00EE0E9B" w:rsidRDefault="001C41B4" w:rsidP="00250EFE">
            <w:pPr>
              <w:spacing w:before="120" w:after="120"/>
              <w:jc w:val="center"/>
              <w:rPr>
                <w:rFonts w:asciiTheme="majorHAnsi" w:hAnsiTheme="majorHAnsi" w:cstheme="majorHAnsi"/>
                <w:szCs w:val="22"/>
              </w:rPr>
            </w:pPr>
            <w:r>
              <w:rPr>
                <w:rFonts w:asciiTheme="majorHAnsi" w:hAnsiTheme="majorHAnsi" w:cstheme="majorHAnsi"/>
                <w:szCs w:val="22"/>
              </w:rPr>
              <w:t>A3.5.3</w:t>
            </w:r>
          </w:p>
        </w:tc>
        <w:tc>
          <w:tcPr>
            <w:tcW w:w="4140" w:type="dxa"/>
          </w:tcPr>
          <w:p w14:paraId="00B782A8" w14:textId="1F572952" w:rsidR="001C41B4" w:rsidRPr="00A278C7" w:rsidRDefault="00A42EAD" w:rsidP="00EF0697">
            <w:pPr>
              <w:spacing w:before="120" w:after="120"/>
              <w:rPr>
                <w:rFonts w:asciiTheme="majorHAnsi" w:hAnsiTheme="majorHAnsi"/>
                <w:lang w:val="es-MX"/>
              </w:rPr>
            </w:pPr>
            <w:r w:rsidRPr="00A278C7">
              <w:rPr>
                <w:rFonts w:asciiTheme="majorHAnsi" w:hAnsiTheme="majorHAnsi" w:cstheme="majorHAnsi"/>
                <w:szCs w:val="22"/>
                <w:lang w:val="es-MX"/>
              </w:rPr>
              <w:t>Si no existe una política para el establecimiento de un plan de recuperación ante desastres, ¿cuál es el plan futuro de su país y el cronograma específico para establecer un plan de recuperación ante desastres?</w:t>
            </w:r>
          </w:p>
        </w:tc>
        <w:tc>
          <w:tcPr>
            <w:tcW w:w="2070" w:type="dxa"/>
          </w:tcPr>
          <w:p w14:paraId="1B1C1B1C" w14:textId="77777777" w:rsidR="001C41B4" w:rsidRPr="00A278C7" w:rsidRDefault="001C41B4" w:rsidP="00EF0697">
            <w:pPr>
              <w:spacing w:before="120" w:after="120"/>
              <w:rPr>
                <w:rFonts w:asciiTheme="majorHAnsi" w:hAnsiTheme="majorHAnsi" w:cstheme="majorHAnsi"/>
                <w:szCs w:val="22"/>
                <w:lang w:val="es-MX"/>
              </w:rPr>
            </w:pPr>
          </w:p>
        </w:tc>
        <w:tc>
          <w:tcPr>
            <w:tcW w:w="1980" w:type="dxa"/>
          </w:tcPr>
          <w:p w14:paraId="2048C95D" w14:textId="77777777" w:rsidR="001C41B4" w:rsidRPr="00A278C7" w:rsidRDefault="001C41B4" w:rsidP="00EF0697">
            <w:pPr>
              <w:spacing w:before="120" w:after="120"/>
              <w:rPr>
                <w:rFonts w:asciiTheme="majorHAnsi" w:hAnsiTheme="majorHAnsi" w:cstheme="majorHAnsi"/>
                <w:szCs w:val="22"/>
                <w:lang w:val="es-MX"/>
              </w:rPr>
            </w:pPr>
          </w:p>
        </w:tc>
      </w:tr>
      <w:tr w:rsidR="0001771F" w:rsidRPr="001E2581" w14:paraId="5C5C26D5" w14:textId="77777777" w:rsidTr="0047394F">
        <w:tc>
          <w:tcPr>
            <w:tcW w:w="1170" w:type="dxa"/>
          </w:tcPr>
          <w:p w14:paraId="79BDD7AE" w14:textId="77777777" w:rsidR="00E17F62" w:rsidRPr="00EE0E9B" w:rsidRDefault="00C02599" w:rsidP="00EE0E9B">
            <w:pPr>
              <w:spacing w:before="120" w:after="120"/>
              <w:jc w:val="center"/>
              <w:rPr>
                <w:rFonts w:asciiTheme="majorHAnsi" w:hAnsiTheme="majorHAnsi" w:cstheme="majorHAnsi"/>
                <w:szCs w:val="22"/>
              </w:rPr>
            </w:pPr>
            <w:r>
              <w:rPr>
                <w:rFonts w:asciiTheme="majorHAnsi" w:hAnsiTheme="majorHAnsi" w:cstheme="majorHAnsi"/>
                <w:szCs w:val="22"/>
              </w:rPr>
              <w:t>A3.6</w:t>
            </w:r>
          </w:p>
        </w:tc>
        <w:tc>
          <w:tcPr>
            <w:tcW w:w="4140" w:type="dxa"/>
          </w:tcPr>
          <w:p w14:paraId="0308167A" w14:textId="6C5DB831" w:rsidR="00E17F62" w:rsidRPr="00A278C7" w:rsidRDefault="00E17F62" w:rsidP="00EC1EAE">
            <w:pPr>
              <w:widowControl w:val="0"/>
              <w:spacing w:before="120" w:after="120"/>
              <w:rPr>
                <w:rFonts w:asciiTheme="majorHAnsi" w:hAnsiTheme="majorHAnsi" w:cstheme="majorHAnsi"/>
                <w:szCs w:val="22"/>
                <w:lang w:val="es-MX"/>
              </w:rPr>
            </w:pPr>
            <w:r w:rsidRPr="00A278C7">
              <w:rPr>
                <w:rFonts w:asciiTheme="majorHAnsi" w:hAnsiTheme="majorHAnsi" w:cstheme="majorHAnsi"/>
                <w:szCs w:val="22"/>
                <w:lang w:val="es-MX"/>
              </w:rPr>
              <w:t xml:space="preserve">¿Tiene su país un plan de continuidad </w:t>
            </w:r>
            <w:r w:rsidR="00D83233">
              <w:rPr>
                <w:rFonts w:asciiTheme="majorHAnsi" w:hAnsiTheme="majorHAnsi" w:cstheme="majorHAnsi"/>
                <w:szCs w:val="22"/>
                <w:lang w:val="es-MX"/>
              </w:rPr>
              <w:t>comercial</w:t>
            </w:r>
            <w:r w:rsidRPr="00A278C7">
              <w:rPr>
                <w:rFonts w:asciiTheme="majorHAnsi" w:hAnsiTheme="majorHAnsi" w:cstheme="majorHAnsi"/>
                <w:szCs w:val="22"/>
                <w:lang w:val="es-MX"/>
              </w:rPr>
              <w:t xml:space="preserve"> para los sistemas comerciales sin papel?</w:t>
            </w:r>
          </w:p>
        </w:tc>
        <w:tc>
          <w:tcPr>
            <w:tcW w:w="2070" w:type="dxa"/>
          </w:tcPr>
          <w:p w14:paraId="68530389" w14:textId="77777777" w:rsidR="00E17F62" w:rsidRPr="00A278C7" w:rsidRDefault="00E17F62" w:rsidP="00EF0697">
            <w:pPr>
              <w:widowControl w:val="0"/>
              <w:spacing w:before="120" w:after="120"/>
              <w:rPr>
                <w:rFonts w:asciiTheme="majorHAnsi" w:hAnsiTheme="majorHAnsi" w:cstheme="majorHAnsi"/>
                <w:szCs w:val="22"/>
                <w:lang w:val="es-MX"/>
              </w:rPr>
            </w:pPr>
          </w:p>
        </w:tc>
        <w:tc>
          <w:tcPr>
            <w:tcW w:w="1980" w:type="dxa"/>
          </w:tcPr>
          <w:p w14:paraId="53BB87F8" w14:textId="77777777" w:rsidR="00E17F62" w:rsidRPr="00A278C7" w:rsidRDefault="00E17F62" w:rsidP="00EF0697">
            <w:pPr>
              <w:widowControl w:val="0"/>
              <w:spacing w:before="120" w:after="120"/>
              <w:rPr>
                <w:rFonts w:asciiTheme="majorHAnsi" w:hAnsiTheme="majorHAnsi" w:cstheme="majorHAnsi"/>
                <w:szCs w:val="22"/>
                <w:lang w:val="es-MX"/>
              </w:rPr>
            </w:pPr>
          </w:p>
        </w:tc>
      </w:tr>
      <w:tr w:rsidR="00EC1EAE" w:rsidRPr="001E2581" w14:paraId="066CAB6D" w14:textId="77777777" w:rsidTr="0047394F">
        <w:tc>
          <w:tcPr>
            <w:tcW w:w="1170" w:type="dxa"/>
          </w:tcPr>
          <w:p w14:paraId="564AAF3D" w14:textId="77777777" w:rsidR="00EC1EAE" w:rsidRDefault="00EC1EAE" w:rsidP="00EE0E9B">
            <w:pPr>
              <w:spacing w:before="120" w:after="120"/>
              <w:jc w:val="center"/>
              <w:rPr>
                <w:rFonts w:asciiTheme="majorHAnsi" w:hAnsiTheme="majorHAnsi" w:cstheme="majorHAnsi"/>
                <w:szCs w:val="22"/>
              </w:rPr>
            </w:pPr>
            <w:r>
              <w:rPr>
                <w:rFonts w:asciiTheme="majorHAnsi" w:hAnsiTheme="majorHAnsi" w:cstheme="majorHAnsi"/>
                <w:szCs w:val="22"/>
              </w:rPr>
              <w:t>A3.6.1</w:t>
            </w:r>
          </w:p>
        </w:tc>
        <w:tc>
          <w:tcPr>
            <w:tcW w:w="4140" w:type="dxa"/>
          </w:tcPr>
          <w:p w14:paraId="0A31ACA7" w14:textId="77777777" w:rsidR="00EC1EAE" w:rsidRPr="00A278C7" w:rsidRDefault="00EC1EAE" w:rsidP="00EC1EAE">
            <w:pPr>
              <w:widowControl w:val="0"/>
              <w:spacing w:before="120" w:after="120"/>
              <w:rPr>
                <w:rFonts w:asciiTheme="majorHAnsi" w:hAnsiTheme="majorHAnsi" w:cstheme="majorHAnsi"/>
                <w:szCs w:val="22"/>
                <w:lang w:val="es-MX"/>
              </w:rPr>
            </w:pPr>
            <w:r w:rsidRPr="00A278C7">
              <w:rPr>
                <w:rFonts w:asciiTheme="majorHAnsi" w:hAnsiTheme="majorHAnsi" w:cstheme="majorHAnsi"/>
                <w:szCs w:val="22"/>
                <w:lang w:val="es-MX"/>
              </w:rPr>
              <w:t>En caso afirmativo, ¿se prueba regularmente con una frecuencia establecida?</w:t>
            </w:r>
          </w:p>
        </w:tc>
        <w:tc>
          <w:tcPr>
            <w:tcW w:w="2070" w:type="dxa"/>
          </w:tcPr>
          <w:p w14:paraId="2EB92EF4" w14:textId="77777777" w:rsidR="00EC1EAE" w:rsidRPr="00A278C7" w:rsidRDefault="00EC1EAE" w:rsidP="00EF0697">
            <w:pPr>
              <w:widowControl w:val="0"/>
              <w:spacing w:before="120" w:after="120"/>
              <w:rPr>
                <w:rFonts w:asciiTheme="majorHAnsi" w:hAnsiTheme="majorHAnsi" w:cstheme="majorHAnsi"/>
                <w:szCs w:val="22"/>
                <w:lang w:val="es-MX"/>
              </w:rPr>
            </w:pPr>
          </w:p>
        </w:tc>
        <w:tc>
          <w:tcPr>
            <w:tcW w:w="1980" w:type="dxa"/>
          </w:tcPr>
          <w:p w14:paraId="114B0788" w14:textId="77777777" w:rsidR="00EC1EAE" w:rsidRPr="00A278C7" w:rsidRDefault="00EC1EAE" w:rsidP="00EF0697">
            <w:pPr>
              <w:widowControl w:val="0"/>
              <w:spacing w:before="120" w:after="120"/>
              <w:rPr>
                <w:rFonts w:asciiTheme="majorHAnsi" w:hAnsiTheme="majorHAnsi" w:cstheme="majorHAnsi"/>
                <w:szCs w:val="22"/>
                <w:lang w:val="es-MX"/>
              </w:rPr>
            </w:pPr>
          </w:p>
        </w:tc>
      </w:tr>
      <w:tr w:rsidR="00EE0E9B" w:rsidRPr="001E2581" w14:paraId="307630D3" w14:textId="77777777" w:rsidTr="0047394F">
        <w:tc>
          <w:tcPr>
            <w:tcW w:w="1170" w:type="dxa"/>
          </w:tcPr>
          <w:p w14:paraId="11F91EDC" w14:textId="77777777" w:rsidR="00EC1EAE" w:rsidRPr="00EE0E9B" w:rsidRDefault="00EC1EAE" w:rsidP="00EE0E9B">
            <w:pPr>
              <w:spacing w:before="120" w:after="120"/>
              <w:jc w:val="center"/>
              <w:rPr>
                <w:rFonts w:asciiTheme="majorHAnsi" w:hAnsiTheme="majorHAnsi" w:cstheme="majorHAnsi"/>
                <w:szCs w:val="22"/>
              </w:rPr>
            </w:pPr>
            <w:r>
              <w:rPr>
                <w:rFonts w:asciiTheme="majorHAnsi" w:hAnsiTheme="majorHAnsi" w:cstheme="majorHAnsi"/>
                <w:szCs w:val="22"/>
              </w:rPr>
              <w:t>A3.6.2</w:t>
            </w:r>
          </w:p>
        </w:tc>
        <w:tc>
          <w:tcPr>
            <w:tcW w:w="4140" w:type="dxa"/>
          </w:tcPr>
          <w:p w14:paraId="1D21A27C" w14:textId="627033F9" w:rsidR="00EC1EAE" w:rsidRPr="00A278C7" w:rsidRDefault="00EC1EAE" w:rsidP="00EF0697">
            <w:pPr>
              <w:widowControl w:val="0"/>
              <w:spacing w:before="120" w:after="120"/>
              <w:rPr>
                <w:rFonts w:asciiTheme="majorHAnsi" w:hAnsiTheme="majorHAnsi"/>
                <w:lang w:val="es-MX"/>
              </w:rPr>
            </w:pPr>
            <w:r w:rsidRPr="00A278C7">
              <w:rPr>
                <w:rFonts w:asciiTheme="majorHAnsi" w:hAnsiTheme="majorHAnsi" w:cstheme="majorHAnsi"/>
                <w:szCs w:val="22"/>
                <w:lang w:val="es-MX"/>
              </w:rPr>
              <w:t xml:space="preserve">Si no es así, ¿cuál es el plan futuro de su país y el cronograma específico para desarrollar un plan de continuidad </w:t>
            </w:r>
            <w:r w:rsidR="00D83233">
              <w:rPr>
                <w:rFonts w:asciiTheme="majorHAnsi" w:hAnsiTheme="majorHAnsi" w:cstheme="majorHAnsi"/>
                <w:szCs w:val="22"/>
                <w:lang w:val="es-MX"/>
              </w:rPr>
              <w:t>comercial</w:t>
            </w:r>
            <w:r w:rsidRPr="00A278C7">
              <w:rPr>
                <w:rFonts w:asciiTheme="majorHAnsi" w:hAnsiTheme="majorHAnsi" w:cstheme="majorHAnsi"/>
                <w:szCs w:val="22"/>
                <w:lang w:val="es-MX"/>
              </w:rPr>
              <w:t>?</w:t>
            </w:r>
          </w:p>
        </w:tc>
        <w:tc>
          <w:tcPr>
            <w:tcW w:w="2070" w:type="dxa"/>
          </w:tcPr>
          <w:p w14:paraId="2E632A3E" w14:textId="77777777" w:rsidR="00EC1EAE" w:rsidRPr="00A278C7" w:rsidRDefault="00EC1EAE" w:rsidP="00EF0697">
            <w:pPr>
              <w:widowControl w:val="0"/>
              <w:spacing w:before="120" w:after="120"/>
              <w:rPr>
                <w:rFonts w:asciiTheme="majorHAnsi" w:hAnsiTheme="majorHAnsi" w:cstheme="majorHAnsi"/>
                <w:szCs w:val="22"/>
                <w:lang w:val="es-MX"/>
              </w:rPr>
            </w:pPr>
          </w:p>
        </w:tc>
        <w:tc>
          <w:tcPr>
            <w:tcW w:w="1980" w:type="dxa"/>
          </w:tcPr>
          <w:p w14:paraId="2D585308" w14:textId="77777777" w:rsidR="00EC1EAE" w:rsidRPr="00A278C7" w:rsidRDefault="00EC1EAE" w:rsidP="00EF0697">
            <w:pPr>
              <w:widowControl w:val="0"/>
              <w:spacing w:before="120" w:after="120"/>
              <w:rPr>
                <w:rFonts w:asciiTheme="majorHAnsi" w:hAnsiTheme="majorHAnsi" w:cstheme="majorHAnsi"/>
                <w:szCs w:val="22"/>
                <w:lang w:val="es-MX"/>
              </w:rPr>
            </w:pPr>
          </w:p>
        </w:tc>
      </w:tr>
      <w:tr w:rsidR="0001771F" w:rsidRPr="001E2581" w14:paraId="7C85973D" w14:textId="77777777" w:rsidTr="0047394F">
        <w:tc>
          <w:tcPr>
            <w:tcW w:w="1170" w:type="dxa"/>
          </w:tcPr>
          <w:p w14:paraId="413BDD1A" w14:textId="77777777" w:rsidR="00E17F62" w:rsidRPr="00EF0697" w:rsidRDefault="00195B22" w:rsidP="00250EFE">
            <w:pPr>
              <w:keepNext/>
              <w:keepLines/>
              <w:widowControl w:val="0"/>
              <w:spacing w:before="120" w:after="120"/>
              <w:jc w:val="center"/>
              <w:rPr>
                <w:rFonts w:asciiTheme="majorHAnsi" w:hAnsiTheme="majorHAnsi" w:cstheme="majorHAnsi"/>
                <w:b/>
                <w:bCs/>
                <w:szCs w:val="22"/>
                <w:lang w:val="en-GB"/>
              </w:rPr>
            </w:pPr>
            <w:r>
              <w:rPr>
                <w:rFonts w:asciiTheme="majorHAnsi" w:hAnsiTheme="majorHAnsi" w:cstheme="majorHAnsi"/>
                <w:b/>
                <w:bCs/>
                <w:szCs w:val="22"/>
              </w:rPr>
              <w:t>A4.</w:t>
            </w:r>
          </w:p>
        </w:tc>
        <w:tc>
          <w:tcPr>
            <w:tcW w:w="8190" w:type="dxa"/>
            <w:gridSpan w:val="3"/>
          </w:tcPr>
          <w:p w14:paraId="309E0F1B" w14:textId="77777777" w:rsidR="00E17F62" w:rsidRPr="00A278C7" w:rsidRDefault="00E17F62" w:rsidP="00EF0697">
            <w:pPr>
              <w:keepNext/>
              <w:keepLines/>
              <w:widowControl w:val="0"/>
              <w:spacing w:before="120" w:after="120"/>
              <w:rPr>
                <w:rFonts w:asciiTheme="majorHAnsi" w:hAnsiTheme="majorHAnsi" w:cstheme="majorHAnsi"/>
                <w:b/>
                <w:bCs/>
                <w:szCs w:val="22"/>
                <w:lang w:val="es-MX"/>
              </w:rPr>
            </w:pPr>
            <w:r w:rsidRPr="00A278C7">
              <w:rPr>
                <w:rFonts w:asciiTheme="majorHAnsi" w:hAnsiTheme="majorHAnsi" w:cstheme="majorHAnsi"/>
                <w:b/>
                <w:bCs/>
                <w:szCs w:val="22"/>
                <w:lang w:val="es-MX"/>
              </w:rPr>
              <w:t>Seguridad</w:t>
            </w:r>
          </w:p>
          <w:p w14:paraId="3AB63E6C" w14:textId="19287D13" w:rsidR="00E17F62" w:rsidRPr="00A278C7" w:rsidRDefault="003E0A9C" w:rsidP="00EF0697">
            <w:pPr>
              <w:keepNext/>
              <w:keepLines/>
              <w:widowControl w:val="0"/>
              <w:spacing w:before="120" w:after="120"/>
              <w:rPr>
                <w:rFonts w:asciiTheme="majorHAnsi" w:hAnsiTheme="majorHAnsi" w:cstheme="majorHAnsi"/>
                <w:szCs w:val="22"/>
                <w:lang w:val="es-MX"/>
              </w:rPr>
            </w:pPr>
            <w:r>
              <w:rPr>
                <w:rFonts w:asciiTheme="majorHAnsi" w:hAnsiTheme="majorHAnsi" w:cstheme="majorHAnsi"/>
                <w:szCs w:val="22"/>
                <w:lang w:val="es-MX"/>
              </w:rPr>
              <w:t>El hecho</w:t>
            </w:r>
            <w:r w:rsidR="00800F22">
              <w:rPr>
                <w:rFonts w:asciiTheme="majorHAnsi" w:hAnsiTheme="majorHAnsi" w:cstheme="majorHAnsi"/>
                <w:szCs w:val="22"/>
                <w:lang w:val="es-MX"/>
              </w:rPr>
              <w:t xml:space="preserve"> que </w:t>
            </w:r>
            <w:r>
              <w:rPr>
                <w:rFonts w:asciiTheme="majorHAnsi" w:hAnsiTheme="majorHAnsi" w:cstheme="majorHAnsi"/>
                <w:szCs w:val="22"/>
                <w:lang w:val="es-MX"/>
              </w:rPr>
              <w:t xml:space="preserve">los </w:t>
            </w:r>
            <w:r w:rsidR="00E17F62" w:rsidRPr="00A278C7">
              <w:rPr>
                <w:rFonts w:asciiTheme="majorHAnsi" w:hAnsiTheme="majorHAnsi" w:cstheme="majorHAnsi"/>
                <w:szCs w:val="22"/>
                <w:lang w:val="es-MX"/>
              </w:rPr>
              <w:t xml:space="preserve">usuarios </w:t>
            </w:r>
            <w:r w:rsidR="00800F22">
              <w:rPr>
                <w:rFonts w:asciiTheme="majorHAnsi" w:hAnsiTheme="majorHAnsi" w:cstheme="majorHAnsi"/>
                <w:szCs w:val="22"/>
                <w:lang w:val="es-MX"/>
              </w:rPr>
              <w:t>confíen en</w:t>
            </w:r>
            <w:r w:rsidR="00E17F62" w:rsidRPr="00A278C7">
              <w:rPr>
                <w:rFonts w:asciiTheme="majorHAnsi" w:hAnsiTheme="majorHAnsi" w:cstheme="majorHAnsi"/>
                <w:szCs w:val="22"/>
                <w:lang w:val="es-MX"/>
              </w:rPr>
              <w:t xml:space="preserve"> reemplazar los documentos en papel con información o datos electrónicos depende en cierta medida de la seguridad del sistema de tecnología de la información que administra los datos electrónicos.</w:t>
            </w:r>
          </w:p>
        </w:tc>
      </w:tr>
      <w:tr w:rsidR="00EE0E9B" w:rsidRPr="0001771F" w14:paraId="4073194E" w14:textId="77777777" w:rsidTr="0047394F">
        <w:tc>
          <w:tcPr>
            <w:tcW w:w="1170" w:type="dxa"/>
          </w:tcPr>
          <w:p w14:paraId="2C07EF7B" w14:textId="77777777" w:rsidR="00E17F62" w:rsidRPr="00EF0697" w:rsidRDefault="00195B22" w:rsidP="00250EFE">
            <w:pPr>
              <w:spacing w:before="120" w:after="120"/>
              <w:jc w:val="center"/>
              <w:rPr>
                <w:rFonts w:asciiTheme="majorHAnsi" w:hAnsiTheme="majorHAnsi" w:cstheme="majorHAnsi"/>
                <w:szCs w:val="22"/>
                <w:lang w:val="en-GB"/>
              </w:rPr>
            </w:pPr>
            <w:r>
              <w:rPr>
                <w:rFonts w:asciiTheme="majorHAnsi" w:hAnsiTheme="majorHAnsi" w:cstheme="majorHAnsi"/>
                <w:szCs w:val="22"/>
              </w:rPr>
              <w:t>A4.1</w:t>
            </w:r>
          </w:p>
        </w:tc>
        <w:tc>
          <w:tcPr>
            <w:tcW w:w="4140" w:type="dxa"/>
          </w:tcPr>
          <w:p w14:paraId="477AFFF3" w14:textId="4152FBF9" w:rsidR="00E17F62" w:rsidRPr="00A278C7" w:rsidRDefault="00E17F62" w:rsidP="00EF0697">
            <w:pPr>
              <w:spacing w:before="120" w:after="120"/>
              <w:rPr>
                <w:rFonts w:asciiTheme="majorHAnsi" w:hAnsiTheme="majorHAnsi" w:cstheme="majorHAnsi"/>
                <w:szCs w:val="22"/>
                <w:lang w:val="es-MX"/>
              </w:rPr>
            </w:pPr>
            <w:r w:rsidRPr="00A278C7">
              <w:rPr>
                <w:rFonts w:asciiTheme="majorHAnsi" w:hAnsiTheme="majorHAnsi" w:cstheme="majorHAnsi"/>
                <w:szCs w:val="22"/>
                <w:lang w:val="es-MX"/>
              </w:rPr>
              <w:t xml:space="preserve">¿Existe una política de seguridad de la tecnología de la información </w:t>
            </w:r>
            <w:r w:rsidR="00880622">
              <w:rPr>
                <w:rFonts w:asciiTheme="majorHAnsi" w:hAnsiTheme="majorHAnsi" w:cstheme="majorHAnsi"/>
                <w:szCs w:val="22"/>
                <w:lang w:val="es-MX"/>
              </w:rPr>
              <w:t>en</w:t>
            </w:r>
            <w:r w:rsidRPr="00A278C7">
              <w:rPr>
                <w:rFonts w:asciiTheme="majorHAnsi" w:hAnsiTheme="majorHAnsi" w:cstheme="majorHAnsi"/>
                <w:szCs w:val="22"/>
                <w:lang w:val="es-MX"/>
              </w:rPr>
              <w:t xml:space="preserve"> su país?</w:t>
            </w:r>
          </w:p>
          <w:p w14:paraId="54B9E4F1" w14:textId="77777777" w:rsidR="00E17F62" w:rsidRPr="00EF0697" w:rsidRDefault="00E17F62" w:rsidP="00EF0697">
            <w:pPr>
              <w:spacing w:before="120" w:after="120"/>
              <w:rPr>
                <w:rFonts w:asciiTheme="majorHAnsi" w:hAnsiTheme="majorHAnsi" w:cstheme="majorHAnsi"/>
                <w:szCs w:val="22"/>
                <w:lang w:val="en-GB"/>
              </w:rPr>
            </w:pPr>
            <w:r w:rsidRPr="00EF0697">
              <w:rPr>
                <w:rFonts w:asciiTheme="majorHAnsi" w:hAnsiTheme="majorHAnsi" w:cstheme="majorHAnsi"/>
                <w:szCs w:val="22"/>
              </w:rPr>
              <w:t xml:space="preserve">En </w:t>
            </w:r>
            <w:proofErr w:type="spellStart"/>
            <w:r w:rsidRPr="00EF0697">
              <w:rPr>
                <w:rFonts w:asciiTheme="majorHAnsi" w:hAnsiTheme="majorHAnsi" w:cstheme="majorHAnsi"/>
                <w:szCs w:val="22"/>
              </w:rPr>
              <w:t>caso</w:t>
            </w:r>
            <w:proofErr w:type="spellEnd"/>
            <w:r w:rsidRPr="00EF0697">
              <w:rPr>
                <w:rFonts w:asciiTheme="majorHAnsi" w:hAnsiTheme="majorHAnsi" w:cstheme="majorHAnsi"/>
                <w:szCs w:val="22"/>
              </w:rPr>
              <w:t xml:space="preserve"> </w:t>
            </w:r>
            <w:proofErr w:type="spellStart"/>
            <w:r w:rsidRPr="00EF0697">
              <w:rPr>
                <w:rFonts w:asciiTheme="majorHAnsi" w:hAnsiTheme="majorHAnsi" w:cstheme="majorHAnsi"/>
                <w:szCs w:val="22"/>
              </w:rPr>
              <w:t>afirmativo</w:t>
            </w:r>
            <w:proofErr w:type="spellEnd"/>
            <w:r w:rsidRPr="00EF0697">
              <w:rPr>
                <w:rFonts w:asciiTheme="majorHAnsi" w:hAnsiTheme="majorHAnsi" w:cstheme="majorHAnsi"/>
                <w:szCs w:val="22"/>
              </w:rPr>
              <w:t xml:space="preserve">, </w:t>
            </w:r>
            <w:proofErr w:type="spellStart"/>
            <w:r w:rsidRPr="00EF0697">
              <w:rPr>
                <w:rFonts w:asciiTheme="majorHAnsi" w:hAnsiTheme="majorHAnsi" w:cstheme="majorHAnsi"/>
                <w:szCs w:val="22"/>
              </w:rPr>
              <w:t>especifique</w:t>
            </w:r>
            <w:proofErr w:type="spellEnd"/>
            <w:r w:rsidRPr="00EF0697">
              <w:rPr>
                <w:rFonts w:asciiTheme="majorHAnsi" w:hAnsiTheme="majorHAnsi" w:cstheme="majorHAnsi"/>
                <w:szCs w:val="22"/>
              </w:rPr>
              <w:t>.</w:t>
            </w:r>
          </w:p>
        </w:tc>
        <w:tc>
          <w:tcPr>
            <w:tcW w:w="2070" w:type="dxa"/>
          </w:tcPr>
          <w:p w14:paraId="7A90DF51" w14:textId="77777777" w:rsidR="00E17F62" w:rsidRPr="00EF0697" w:rsidRDefault="00E17F62" w:rsidP="00EF0697">
            <w:pPr>
              <w:spacing w:before="120" w:after="120"/>
              <w:rPr>
                <w:rFonts w:asciiTheme="majorHAnsi" w:hAnsiTheme="majorHAnsi" w:cstheme="majorHAnsi"/>
                <w:szCs w:val="22"/>
                <w:lang w:val="en-GB"/>
              </w:rPr>
            </w:pPr>
          </w:p>
        </w:tc>
        <w:tc>
          <w:tcPr>
            <w:tcW w:w="1980" w:type="dxa"/>
          </w:tcPr>
          <w:p w14:paraId="22D42A9A" w14:textId="77777777" w:rsidR="00E17F62" w:rsidRPr="00EF0697" w:rsidRDefault="00E17F62" w:rsidP="00EF0697">
            <w:pPr>
              <w:spacing w:before="120" w:after="120"/>
              <w:rPr>
                <w:rFonts w:asciiTheme="majorHAnsi" w:hAnsiTheme="majorHAnsi" w:cstheme="majorHAnsi"/>
                <w:szCs w:val="22"/>
                <w:lang w:val="en-GB"/>
              </w:rPr>
            </w:pPr>
          </w:p>
        </w:tc>
      </w:tr>
      <w:tr w:rsidR="00EE0E9B" w:rsidRPr="001E2581" w14:paraId="4ADE6627" w14:textId="77777777" w:rsidTr="0047394F">
        <w:tc>
          <w:tcPr>
            <w:tcW w:w="1170" w:type="dxa"/>
          </w:tcPr>
          <w:p w14:paraId="1A9EAA7E" w14:textId="77777777" w:rsidR="00E17F62" w:rsidRPr="00EF0697" w:rsidRDefault="00195B22" w:rsidP="00250EFE">
            <w:pPr>
              <w:spacing w:before="120" w:after="120"/>
              <w:jc w:val="center"/>
              <w:rPr>
                <w:rFonts w:asciiTheme="majorHAnsi" w:hAnsiTheme="majorHAnsi" w:cstheme="majorHAnsi"/>
                <w:szCs w:val="22"/>
                <w:lang w:val="en-GB"/>
              </w:rPr>
            </w:pPr>
            <w:r>
              <w:rPr>
                <w:rFonts w:asciiTheme="majorHAnsi" w:hAnsiTheme="majorHAnsi" w:cstheme="majorHAnsi"/>
                <w:szCs w:val="22"/>
              </w:rPr>
              <w:t>A4.2</w:t>
            </w:r>
          </w:p>
        </w:tc>
        <w:tc>
          <w:tcPr>
            <w:tcW w:w="4140" w:type="dxa"/>
          </w:tcPr>
          <w:p w14:paraId="53FF5F7E" w14:textId="77777777" w:rsidR="00E17F62" w:rsidRPr="00A278C7" w:rsidRDefault="002D3A22" w:rsidP="000D25A6">
            <w:pPr>
              <w:spacing w:before="120" w:after="120"/>
              <w:rPr>
                <w:rFonts w:asciiTheme="majorHAnsi" w:hAnsiTheme="majorHAnsi" w:cstheme="majorHAnsi"/>
                <w:szCs w:val="22"/>
                <w:lang w:val="es-MX"/>
              </w:rPr>
            </w:pPr>
            <w:r w:rsidRPr="00A278C7">
              <w:rPr>
                <w:rFonts w:asciiTheme="majorHAnsi" w:hAnsiTheme="majorHAnsi" w:cstheme="majorHAnsi"/>
                <w:szCs w:val="22"/>
                <w:lang w:val="es-MX"/>
              </w:rPr>
              <w:t>Si se ha implementado alguno de los sistemas mencionados en A2.1, “Sistemas electrónicos”, ¿qué tipo de medidas de seguridad existen para protegerlos del acceso no autorizado?</w:t>
            </w:r>
          </w:p>
        </w:tc>
        <w:tc>
          <w:tcPr>
            <w:tcW w:w="2070" w:type="dxa"/>
          </w:tcPr>
          <w:p w14:paraId="06FF35B3" w14:textId="77777777" w:rsidR="00E17F62" w:rsidRPr="00A278C7" w:rsidRDefault="00E17F62" w:rsidP="00EF0697">
            <w:pPr>
              <w:spacing w:before="120" w:after="120"/>
              <w:rPr>
                <w:rFonts w:asciiTheme="majorHAnsi" w:hAnsiTheme="majorHAnsi" w:cstheme="majorHAnsi"/>
                <w:szCs w:val="22"/>
                <w:lang w:val="es-MX"/>
              </w:rPr>
            </w:pPr>
          </w:p>
        </w:tc>
        <w:tc>
          <w:tcPr>
            <w:tcW w:w="1980" w:type="dxa"/>
          </w:tcPr>
          <w:p w14:paraId="07BBCE1A" w14:textId="77777777" w:rsidR="00E17F62" w:rsidRPr="00A278C7" w:rsidRDefault="00E17F62" w:rsidP="00EF0697">
            <w:pPr>
              <w:spacing w:before="120" w:after="120"/>
              <w:rPr>
                <w:rFonts w:asciiTheme="majorHAnsi" w:hAnsiTheme="majorHAnsi" w:cstheme="majorHAnsi"/>
                <w:szCs w:val="22"/>
                <w:lang w:val="es-MX"/>
              </w:rPr>
            </w:pPr>
          </w:p>
        </w:tc>
      </w:tr>
      <w:tr w:rsidR="00EE0E9B" w:rsidRPr="001E2581" w14:paraId="40696170" w14:textId="77777777" w:rsidTr="0047394F">
        <w:tc>
          <w:tcPr>
            <w:tcW w:w="1170" w:type="dxa"/>
          </w:tcPr>
          <w:p w14:paraId="5101D489" w14:textId="77777777" w:rsidR="00E17F62" w:rsidRPr="00EF0697" w:rsidRDefault="00195B22" w:rsidP="00250EFE">
            <w:pPr>
              <w:spacing w:before="120" w:after="120"/>
              <w:jc w:val="center"/>
              <w:rPr>
                <w:rFonts w:asciiTheme="majorHAnsi" w:hAnsiTheme="majorHAnsi" w:cstheme="majorHAnsi"/>
                <w:szCs w:val="22"/>
                <w:lang w:val="en-GB"/>
              </w:rPr>
            </w:pPr>
            <w:r>
              <w:rPr>
                <w:rFonts w:asciiTheme="majorHAnsi" w:hAnsiTheme="majorHAnsi" w:cstheme="majorHAnsi"/>
                <w:szCs w:val="22"/>
              </w:rPr>
              <w:t>A4.3</w:t>
            </w:r>
          </w:p>
        </w:tc>
        <w:tc>
          <w:tcPr>
            <w:tcW w:w="4140" w:type="dxa"/>
          </w:tcPr>
          <w:p w14:paraId="4E437AF6" w14:textId="77777777" w:rsidR="00E17F62" w:rsidRPr="00A278C7" w:rsidRDefault="00E17F62" w:rsidP="00EF0697">
            <w:pPr>
              <w:spacing w:before="120" w:after="120"/>
              <w:rPr>
                <w:rFonts w:asciiTheme="majorHAnsi" w:hAnsiTheme="majorHAnsi" w:cstheme="majorHAnsi"/>
                <w:szCs w:val="22"/>
                <w:lang w:val="es-MX"/>
              </w:rPr>
            </w:pPr>
            <w:r w:rsidRPr="00A278C7">
              <w:rPr>
                <w:rFonts w:asciiTheme="majorHAnsi" w:hAnsiTheme="majorHAnsi" w:cstheme="majorHAnsi"/>
                <w:szCs w:val="22"/>
                <w:lang w:val="es-MX"/>
              </w:rPr>
              <w:t>¿Qué tipo de mecanismo de autenticación se utiliza para garantizar la seguridad de la información transmitida electrónicamente?</w:t>
            </w:r>
          </w:p>
        </w:tc>
        <w:tc>
          <w:tcPr>
            <w:tcW w:w="2070" w:type="dxa"/>
          </w:tcPr>
          <w:p w14:paraId="0DD11E7D" w14:textId="77777777" w:rsidR="00E17F62" w:rsidRPr="00A278C7" w:rsidRDefault="00E17F62" w:rsidP="00EF0697">
            <w:pPr>
              <w:spacing w:before="120" w:after="120"/>
              <w:rPr>
                <w:rFonts w:asciiTheme="majorHAnsi" w:hAnsiTheme="majorHAnsi" w:cstheme="majorHAnsi"/>
                <w:szCs w:val="22"/>
                <w:lang w:val="es-MX"/>
              </w:rPr>
            </w:pPr>
          </w:p>
        </w:tc>
        <w:tc>
          <w:tcPr>
            <w:tcW w:w="1980" w:type="dxa"/>
          </w:tcPr>
          <w:p w14:paraId="2A8B6333" w14:textId="77777777" w:rsidR="00E17F62" w:rsidRPr="00A278C7" w:rsidRDefault="00E17F62" w:rsidP="00EF0697">
            <w:pPr>
              <w:spacing w:before="120" w:after="120"/>
              <w:rPr>
                <w:rFonts w:asciiTheme="majorHAnsi" w:hAnsiTheme="majorHAnsi" w:cstheme="majorHAnsi"/>
                <w:szCs w:val="22"/>
                <w:lang w:val="es-MX"/>
              </w:rPr>
            </w:pPr>
          </w:p>
        </w:tc>
      </w:tr>
      <w:tr w:rsidR="00EE0E9B" w:rsidRPr="001E2581" w14:paraId="5AD11FEA" w14:textId="77777777" w:rsidTr="0047394F">
        <w:tc>
          <w:tcPr>
            <w:tcW w:w="1170" w:type="dxa"/>
          </w:tcPr>
          <w:p w14:paraId="25CBCB39" w14:textId="77777777" w:rsidR="00E17F62" w:rsidRPr="00EF0697" w:rsidRDefault="00195B22" w:rsidP="00250EFE">
            <w:pPr>
              <w:spacing w:before="120" w:after="120"/>
              <w:jc w:val="center"/>
              <w:rPr>
                <w:rFonts w:asciiTheme="majorHAnsi" w:hAnsiTheme="majorHAnsi" w:cstheme="majorHAnsi"/>
                <w:szCs w:val="22"/>
                <w:lang w:val="en-GB"/>
              </w:rPr>
            </w:pPr>
            <w:r>
              <w:rPr>
                <w:rFonts w:asciiTheme="majorHAnsi" w:hAnsiTheme="majorHAnsi" w:cstheme="majorHAnsi"/>
                <w:szCs w:val="22"/>
              </w:rPr>
              <w:t>A4.4</w:t>
            </w:r>
          </w:p>
        </w:tc>
        <w:tc>
          <w:tcPr>
            <w:tcW w:w="4140" w:type="dxa"/>
          </w:tcPr>
          <w:p w14:paraId="164012C4" w14:textId="77777777" w:rsidR="00E17F62" w:rsidRPr="00A278C7" w:rsidRDefault="00E17F62" w:rsidP="00EF0697">
            <w:pPr>
              <w:spacing w:before="120" w:after="120"/>
              <w:rPr>
                <w:rFonts w:asciiTheme="majorHAnsi" w:hAnsiTheme="majorHAnsi" w:cstheme="majorHAnsi"/>
                <w:szCs w:val="22"/>
                <w:lang w:val="es-MX"/>
              </w:rPr>
            </w:pPr>
            <w:r w:rsidRPr="00A278C7">
              <w:rPr>
                <w:rFonts w:asciiTheme="majorHAnsi" w:hAnsiTheme="majorHAnsi" w:cstheme="majorHAnsi"/>
                <w:szCs w:val="22"/>
                <w:lang w:val="es-MX"/>
              </w:rPr>
              <w:t>¿Qué tipo de protocolo de comunicación se utiliza actualmente para el intercambio electrónico de datos?</w:t>
            </w:r>
          </w:p>
        </w:tc>
        <w:tc>
          <w:tcPr>
            <w:tcW w:w="2070" w:type="dxa"/>
          </w:tcPr>
          <w:p w14:paraId="331CA080" w14:textId="77777777" w:rsidR="00E17F62" w:rsidRPr="00A278C7" w:rsidRDefault="00E17F62" w:rsidP="00EF0697">
            <w:pPr>
              <w:spacing w:before="120" w:after="120"/>
              <w:rPr>
                <w:rFonts w:asciiTheme="majorHAnsi" w:hAnsiTheme="majorHAnsi" w:cstheme="majorHAnsi"/>
                <w:szCs w:val="22"/>
                <w:lang w:val="es-MX"/>
              </w:rPr>
            </w:pPr>
          </w:p>
        </w:tc>
        <w:tc>
          <w:tcPr>
            <w:tcW w:w="1980" w:type="dxa"/>
          </w:tcPr>
          <w:p w14:paraId="6C462A49" w14:textId="77777777" w:rsidR="00E17F62" w:rsidRPr="00A278C7" w:rsidRDefault="00E17F62" w:rsidP="00EF0697">
            <w:pPr>
              <w:spacing w:before="120" w:after="120"/>
              <w:rPr>
                <w:rFonts w:asciiTheme="majorHAnsi" w:hAnsiTheme="majorHAnsi" w:cstheme="majorHAnsi"/>
                <w:szCs w:val="22"/>
                <w:lang w:val="es-MX"/>
              </w:rPr>
            </w:pPr>
          </w:p>
        </w:tc>
      </w:tr>
      <w:tr w:rsidR="00EE0E9B" w:rsidRPr="001E2581" w14:paraId="08C50CA2" w14:textId="77777777" w:rsidTr="0047394F">
        <w:tc>
          <w:tcPr>
            <w:tcW w:w="1170" w:type="dxa"/>
          </w:tcPr>
          <w:p w14:paraId="23C23557" w14:textId="77777777" w:rsidR="00E17F62" w:rsidRPr="00EF0697" w:rsidRDefault="00195B22" w:rsidP="00250EFE">
            <w:pPr>
              <w:spacing w:before="120" w:after="120"/>
              <w:jc w:val="center"/>
              <w:rPr>
                <w:rFonts w:asciiTheme="majorHAnsi" w:hAnsiTheme="majorHAnsi" w:cstheme="majorHAnsi"/>
                <w:szCs w:val="22"/>
                <w:lang w:val="en-GB"/>
              </w:rPr>
            </w:pPr>
            <w:r>
              <w:rPr>
                <w:rFonts w:asciiTheme="majorHAnsi" w:hAnsiTheme="majorHAnsi" w:cstheme="majorHAnsi"/>
                <w:szCs w:val="22"/>
              </w:rPr>
              <w:t>A4.5</w:t>
            </w:r>
          </w:p>
        </w:tc>
        <w:tc>
          <w:tcPr>
            <w:tcW w:w="4140" w:type="dxa"/>
          </w:tcPr>
          <w:p w14:paraId="6C852292" w14:textId="583E2D39" w:rsidR="00943550" w:rsidRPr="00A278C7" w:rsidRDefault="00E17F62" w:rsidP="00943550">
            <w:pPr>
              <w:spacing w:before="120" w:after="120"/>
              <w:rPr>
                <w:rFonts w:asciiTheme="majorHAnsi" w:hAnsiTheme="majorHAnsi" w:cstheme="majorHAnsi"/>
                <w:szCs w:val="22"/>
                <w:lang w:val="es-MX"/>
              </w:rPr>
            </w:pPr>
            <w:proofErr w:type="gramStart"/>
            <w:r w:rsidRPr="00A278C7">
              <w:rPr>
                <w:rFonts w:asciiTheme="majorHAnsi" w:hAnsiTheme="majorHAnsi" w:cstheme="majorHAnsi"/>
                <w:szCs w:val="22"/>
                <w:lang w:val="es-MX"/>
              </w:rPr>
              <w:t>¿Cuál es el plan futuro de su país y el cronograma específico para mejorar el nivel de seguridad en A4.</w:t>
            </w:r>
            <w:proofErr w:type="gramEnd"/>
            <w:r w:rsidRPr="00A278C7">
              <w:rPr>
                <w:rFonts w:asciiTheme="majorHAnsi" w:hAnsiTheme="majorHAnsi" w:cstheme="majorHAnsi"/>
                <w:szCs w:val="22"/>
                <w:lang w:val="es-MX"/>
              </w:rPr>
              <w:t>1 y A4.2?</w:t>
            </w:r>
          </w:p>
        </w:tc>
        <w:tc>
          <w:tcPr>
            <w:tcW w:w="2070" w:type="dxa"/>
          </w:tcPr>
          <w:p w14:paraId="4A8C1E52" w14:textId="77777777" w:rsidR="00E17F62" w:rsidRPr="00A278C7" w:rsidRDefault="00E17F62" w:rsidP="00EF0697">
            <w:pPr>
              <w:spacing w:before="120" w:after="120"/>
              <w:rPr>
                <w:rFonts w:asciiTheme="majorHAnsi" w:hAnsiTheme="majorHAnsi" w:cstheme="majorHAnsi"/>
                <w:szCs w:val="22"/>
                <w:lang w:val="es-MX"/>
              </w:rPr>
            </w:pPr>
          </w:p>
        </w:tc>
        <w:tc>
          <w:tcPr>
            <w:tcW w:w="1980" w:type="dxa"/>
          </w:tcPr>
          <w:p w14:paraId="7C73FD30" w14:textId="77777777" w:rsidR="00E17F62" w:rsidRPr="00A278C7" w:rsidRDefault="00E17F62" w:rsidP="00EF0697">
            <w:pPr>
              <w:spacing w:before="120" w:after="120"/>
              <w:rPr>
                <w:rFonts w:asciiTheme="majorHAnsi" w:hAnsiTheme="majorHAnsi" w:cstheme="majorHAnsi"/>
                <w:szCs w:val="22"/>
                <w:lang w:val="es-MX"/>
              </w:rPr>
            </w:pPr>
          </w:p>
        </w:tc>
      </w:tr>
      <w:tr w:rsidR="0001771F" w:rsidRPr="001E2581" w14:paraId="45F9B896" w14:textId="77777777" w:rsidTr="0047394F">
        <w:tc>
          <w:tcPr>
            <w:tcW w:w="1170" w:type="dxa"/>
          </w:tcPr>
          <w:p w14:paraId="0A824F70" w14:textId="77777777" w:rsidR="00E17F62" w:rsidRPr="00EF0697" w:rsidRDefault="00195B22" w:rsidP="00250EFE">
            <w:pPr>
              <w:widowControl w:val="0"/>
              <w:spacing w:before="120" w:after="120"/>
              <w:jc w:val="center"/>
              <w:rPr>
                <w:rFonts w:asciiTheme="majorHAnsi" w:hAnsiTheme="majorHAnsi" w:cstheme="majorHAnsi"/>
                <w:b/>
                <w:bCs/>
                <w:szCs w:val="22"/>
                <w:lang w:val="en-GB"/>
              </w:rPr>
            </w:pPr>
            <w:r>
              <w:rPr>
                <w:rFonts w:asciiTheme="majorHAnsi" w:hAnsiTheme="majorHAnsi" w:cstheme="majorHAnsi"/>
                <w:b/>
                <w:bCs/>
                <w:szCs w:val="22"/>
              </w:rPr>
              <w:t>A5.</w:t>
            </w:r>
          </w:p>
        </w:tc>
        <w:tc>
          <w:tcPr>
            <w:tcW w:w="8190" w:type="dxa"/>
            <w:gridSpan w:val="3"/>
          </w:tcPr>
          <w:p w14:paraId="442E3216" w14:textId="77777777" w:rsidR="00E17F62" w:rsidRPr="00A278C7" w:rsidRDefault="00E17F62" w:rsidP="00EF0697">
            <w:pPr>
              <w:widowControl w:val="0"/>
              <w:spacing w:before="120" w:after="120"/>
              <w:rPr>
                <w:rFonts w:asciiTheme="majorHAnsi" w:hAnsiTheme="majorHAnsi" w:cstheme="majorHAnsi"/>
                <w:b/>
                <w:bCs/>
                <w:szCs w:val="22"/>
                <w:lang w:val="es-MX"/>
              </w:rPr>
            </w:pPr>
            <w:r w:rsidRPr="00A278C7">
              <w:rPr>
                <w:rFonts w:asciiTheme="majorHAnsi" w:hAnsiTheme="majorHAnsi" w:cstheme="majorHAnsi"/>
                <w:b/>
                <w:bCs/>
                <w:szCs w:val="22"/>
                <w:lang w:val="es-MX"/>
              </w:rPr>
              <w:t>Reingeniería de procesos de negocio</w:t>
            </w:r>
          </w:p>
          <w:p w14:paraId="3B444AE3" w14:textId="77777777" w:rsidR="00E17F62" w:rsidRPr="00A278C7" w:rsidRDefault="00E17F62" w:rsidP="00EF0697">
            <w:pPr>
              <w:widowControl w:val="0"/>
              <w:spacing w:before="120" w:after="120"/>
              <w:rPr>
                <w:rFonts w:asciiTheme="majorHAnsi" w:hAnsiTheme="majorHAnsi" w:cstheme="majorHAnsi"/>
                <w:szCs w:val="22"/>
                <w:lang w:val="es-MX"/>
              </w:rPr>
            </w:pPr>
            <w:r w:rsidRPr="00A278C7">
              <w:rPr>
                <w:rFonts w:asciiTheme="majorHAnsi" w:hAnsiTheme="majorHAnsi" w:cstheme="majorHAnsi"/>
                <w:szCs w:val="22"/>
                <w:lang w:val="es-MX"/>
              </w:rPr>
              <w:t xml:space="preserve">No revisar y rediseñar un procedimiento / proceso manual en el desarrollo de un sistema electrónico a menudo conducirá a la ineficiencia del sistema. Pondrá en peligro la integración / interfaz con otros sistemas si los procesos comerciales en todos los ámbitos </w:t>
            </w:r>
            <w:r w:rsidRPr="00A278C7">
              <w:rPr>
                <w:rFonts w:asciiTheme="majorHAnsi" w:hAnsiTheme="majorHAnsi" w:cstheme="majorHAnsi"/>
                <w:szCs w:val="22"/>
                <w:lang w:val="es-MX"/>
              </w:rPr>
              <w:lastRenderedPageBreak/>
              <w:t>no se optimizan para garantizar el flujo continuo de información. La implementación de un sistema electrónico a menudo comienza con el procesamiento paralelo de documentos en papel, pero el objetivo final es descontinuar el uso de documentos en papel.</w:t>
            </w:r>
          </w:p>
        </w:tc>
      </w:tr>
      <w:tr w:rsidR="00EE0E9B" w:rsidRPr="001E2581" w14:paraId="70AB59D9" w14:textId="77777777" w:rsidTr="0047394F">
        <w:tc>
          <w:tcPr>
            <w:tcW w:w="1170" w:type="dxa"/>
          </w:tcPr>
          <w:p w14:paraId="182B2F55" w14:textId="77777777" w:rsidR="00E17F62" w:rsidRPr="00F714C8" w:rsidRDefault="00195B22" w:rsidP="00250EFE">
            <w:pPr>
              <w:widowControl w:val="0"/>
              <w:spacing w:before="120" w:after="120"/>
              <w:jc w:val="center"/>
              <w:rPr>
                <w:rFonts w:asciiTheme="majorHAnsi" w:hAnsiTheme="majorHAnsi" w:cstheme="majorHAnsi"/>
                <w:szCs w:val="22"/>
              </w:rPr>
            </w:pPr>
            <w:r>
              <w:rPr>
                <w:rFonts w:asciiTheme="majorHAnsi" w:hAnsiTheme="majorHAnsi" w:cstheme="majorHAnsi"/>
                <w:szCs w:val="22"/>
              </w:rPr>
              <w:lastRenderedPageBreak/>
              <w:t>A5.1</w:t>
            </w:r>
          </w:p>
        </w:tc>
        <w:tc>
          <w:tcPr>
            <w:tcW w:w="4140" w:type="dxa"/>
          </w:tcPr>
          <w:p w14:paraId="4BC38561" w14:textId="11B2B25D" w:rsidR="00E17F62" w:rsidRPr="00A278C7" w:rsidRDefault="00880622" w:rsidP="006A1AB2">
            <w:pPr>
              <w:widowControl w:val="0"/>
              <w:spacing w:before="120" w:after="120"/>
              <w:rPr>
                <w:rFonts w:asciiTheme="majorHAnsi" w:hAnsiTheme="majorHAnsi" w:cstheme="majorHAnsi"/>
                <w:szCs w:val="22"/>
                <w:lang w:val="es-MX"/>
              </w:rPr>
            </w:pPr>
            <w:r>
              <w:rPr>
                <w:rFonts w:asciiTheme="majorHAnsi" w:hAnsiTheme="majorHAnsi" w:cstheme="majorHAnsi"/>
                <w:szCs w:val="22"/>
                <w:lang w:val="es-MX"/>
              </w:rPr>
              <w:t>L</w:t>
            </w:r>
            <w:r w:rsidR="00276DFD" w:rsidRPr="00A278C7">
              <w:rPr>
                <w:rFonts w:asciiTheme="majorHAnsi" w:hAnsiTheme="majorHAnsi" w:cstheme="majorHAnsi"/>
                <w:szCs w:val="22"/>
                <w:lang w:val="es-MX"/>
              </w:rPr>
              <w:t>as partes interesadas de su país ha</w:t>
            </w:r>
            <w:r>
              <w:rPr>
                <w:rFonts w:asciiTheme="majorHAnsi" w:hAnsiTheme="majorHAnsi" w:cstheme="majorHAnsi"/>
                <w:szCs w:val="22"/>
                <w:lang w:val="es-MX"/>
              </w:rPr>
              <w:t>n</w:t>
            </w:r>
            <w:r w:rsidR="00276DFD" w:rsidRPr="00A278C7">
              <w:rPr>
                <w:rFonts w:asciiTheme="majorHAnsi" w:hAnsiTheme="majorHAnsi" w:cstheme="majorHAnsi"/>
                <w:szCs w:val="22"/>
                <w:lang w:val="es-MX"/>
              </w:rPr>
              <w:t xml:space="preserve"> realizado </w:t>
            </w:r>
            <w:r>
              <w:rPr>
                <w:rFonts w:asciiTheme="majorHAnsi" w:hAnsiTheme="majorHAnsi" w:cstheme="majorHAnsi"/>
                <w:szCs w:val="22"/>
                <w:lang w:val="es-MX"/>
              </w:rPr>
              <w:t>alguna</w:t>
            </w:r>
            <w:r w:rsidR="00276DFD" w:rsidRPr="00A278C7">
              <w:rPr>
                <w:rFonts w:asciiTheme="majorHAnsi" w:hAnsiTheme="majorHAnsi" w:cstheme="majorHAnsi"/>
                <w:szCs w:val="22"/>
                <w:lang w:val="es-MX"/>
              </w:rPr>
              <w:t xml:space="preserve"> reingeniería y </w:t>
            </w:r>
            <w:r w:rsidR="00B95151">
              <w:rPr>
                <w:rFonts w:asciiTheme="majorHAnsi" w:hAnsiTheme="majorHAnsi" w:cstheme="majorHAnsi"/>
                <w:szCs w:val="22"/>
                <w:lang w:val="es-MX"/>
              </w:rPr>
              <w:t>simplificación</w:t>
            </w:r>
            <w:r w:rsidR="00276DFD" w:rsidRPr="00A278C7">
              <w:rPr>
                <w:rFonts w:asciiTheme="majorHAnsi" w:hAnsiTheme="majorHAnsi" w:cstheme="majorHAnsi"/>
                <w:szCs w:val="22"/>
                <w:lang w:val="es-MX"/>
              </w:rPr>
              <w:t xml:space="preserve"> de los procesos comerciales para respaldar el comercio sin papel o una ventanilla única nacional:</w:t>
            </w:r>
          </w:p>
        </w:tc>
        <w:tc>
          <w:tcPr>
            <w:tcW w:w="2070" w:type="dxa"/>
          </w:tcPr>
          <w:p w14:paraId="26E0A83E" w14:textId="77777777" w:rsidR="00E17F62" w:rsidRPr="00A278C7" w:rsidRDefault="00E17F62" w:rsidP="00EF0697">
            <w:pPr>
              <w:widowControl w:val="0"/>
              <w:spacing w:before="120" w:after="120"/>
              <w:rPr>
                <w:rFonts w:asciiTheme="majorHAnsi" w:hAnsiTheme="majorHAnsi" w:cstheme="majorHAnsi"/>
                <w:szCs w:val="22"/>
                <w:lang w:val="es-MX"/>
              </w:rPr>
            </w:pPr>
          </w:p>
        </w:tc>
        <w:tc>
          <w:tcPr>
            <w:tcW w:w="1980" w:type="dxa"/>
          </w:tcPr>
          <w:p w14:paraId="13A30960" w14:textId="77777777" w:rsidR="00E17F62" w:rsidRPr="00A278C7" w:rsidRDefault="00E17F62" w:rsidP="00EF0697">
            <w:pPr>
              <w:widowControl w:val="0"/>
              <w:spacing w:before="120" w:after="120"/>
              <w:rPr>
                <w:rFonts w:asciiTheme="majorHAnsi" w:hAnsiTheme="majorHAnsi" w:cstheme="majorHAnsi"/>
                <w:szCs w:val="22"/>
                <w:lang w:val="es-MX"/>
              </w:rPr>
            </w:pPr>
          </w:p>
        </w:tc>
      </w:tr>
      <w:tr w:rsidR="00355DB0" w:rsidRPr="001E2581" w14:paraId="41236F7E" w14:textId="77777777" w:rsidTr="0047394F">
        <w:tc>
          <w:tcPr>
            <w:tcW w:w="1170" w:type="dxa"/>
          </w:tcPr>
          <w:p w14:paraId="78A2DFF3" w14:textId="77777777" w:rsidR="00355DB0" w:rsidRDefault="00355DB0" w:rsidP="00F714C8">
            <w:pPr>
              <w:widowControl w:val="0"/>
              <w:spacing w:before="120" w:after="120"/>
              <w:jc w:val="center"/>
              <w:rPr>
                <w:rFonts w:asciiTheme="majorHAnsi" w:hAnsiTheme="majorHAnsi" w:cstheme="majorHAnsi"/>
                <w:szCs w:val="22"/>
              </w:rPr>
            </w:pPr>
            <w:r>
              <w:rPr>
                <w:rFonts w:asciiTheme="majorHAnsi" w:hAnsiTheme="majorHAnsi" w:cstheme="majorHAnsi"/>
                <w:szCs w:val="22"/>
              </w:rPr>
              <w:t>A5.1.1</w:t>
            </w:r>
          </w:p>
        </w:tc>
        <w:tc>
          <w:tcPr>
            <w:tcW w:w="4140" w:type="dxa"/>
          </w:tcPr>
          <w:p w14:paraId="1B7672E1" w14:textId="77777777" w:rsidR="00355DB0" w:rsidRPr="00A278C7" w:rsidRDefault="00355DB0" w:rsidP="00F714C8">
            <w:pPr>
              <w:widowControl w:val="0"/>
              <w:tabs>
                <w:tab w:val="left" w:pos="436"/>
              </w:tabs>
              <w:spacing w:before="120" w:after="120"/>
              <w:rPr>
                <w:rFonts w:asciiTheme="majorHAnsi" w:hAnsiTheme="majorHAnsi" w:cstheme="majorHAnsi"/>
                <w:szCs w:val="22"/>
                <w:lang w:val="es-MX"/>
              </w:rPr>
            </w:pPr>
            <w:r w:rsidRPr="00A278C7" w:rsidDel="00195B22">
              <w:rPr>
                <w:rFonts w:asciiTheme="majorHAnsi" w:hAnsiTheme="majorHAnsi" w:cstheme="majorHAnsi"/>
                <w:szCs w:val="22"/>
                <w:lang w:val="es-MX"/>
              </w:rPr>
              <w:t>¿A nivel de agencia? (Por favor enumere.)</w:t>
            </w:r>
          </w:p>
        </w:tc>
        <w:tc>
          <w:tcPr>
            <w:tcW w:w="2070" w:type="dxa"/>
          </w:tcPr>
          <w:p w14:paraId="2A21D01F" w14:textId="77777777" w:rsidR="00355DB0" w:rsidRPr="00A278C7" w:rsidRDefault="00355DB0" w:rsidP="00EF0697">
            <w:pPr>
              <w:widowControl w:val="0"/>
              <w:spacing w:before="120" w:after="120"/>
              <w:rPr>
                <w:rFonts w:asciiTheme="majorHAnsi" w:hAnsiTheme="majorHAnsi" w:cstheme="majorHAnsi"/>
                <w:szCs w:val="22"/>
                <w:lang w:val="es-MX"/>
              </w:rPr>
            </w:pPr>
          </w:p>
        </w:tc>
        <w:tc>
          <w:tcPr>
            <w:tcW w:w="1980" w:type="dxa"/>
          </w:tcPr>
          <w:p w14:paraId="6E39F972" w14:textId="77777777" w:rsidR="00355DB0" w:rsidRPr="00A278C7" w:rsidRDefault="00355DB0" w:rsidP="00EF0697">
            <w:pPr>
              <w:widowControl w:val="0"/>
              <w:spacing w:before="120" w:after="120"/>
              <w:rPr>
                <w:rFonts w:asciiTheme="majorHAnsi" w:hAnsiTheme="majorHAnsi" w:cstheme="majorHAnsi"/>
                <w:szCs w:val="22"/>
                <w:lang w:val="es-MX"/>
              </w:rPr>
            </w:pPr>
          </w:p>
        </w:tc>
      </w:tr>
      <w:tr w:rsidR="00355DB0" w:rsidRPr="0001771F" w14:paraId="40798C84" w14:textId="77777777" w:rsidTr="0047394F">
        <w:tc>
          <w:tcPr>
            <w:tcW w:w="1170" w:type="dxa"/>
          </w:tcPr>
          <w:p w14:paraId="07790FF7" w14:textId="77777777" w:rsidR="00355DB0" w:rsidRDefault="00355DB0" w:rsidP="00F714C8">
            <w:pPr>
              <w:widowControl w:val="0"/>
              <w:spacing w:before="120" w:after="120"/>
              <w:jc w:val="center"/>
              <w:rPr>
                <w:rFonts w:asciiTheme="majorHAnsi" w:hAnsiTheme="majorHAnsi" w:cstheme="majorHAnsi"/>
                <w:szCs w:val="22"/>
              </w:rPr>
            </w:pPr>
            <w:r>
              <w:rPr>
                <w:rFonts w:asciiTheme="majorHAnsi" w:hAnsiTheme="majorHAnsi" w:cstheme="majorHAnsi"/>
                <w:szCs w:val="22"/>
              </w:rPr>
              <w:t>A5.1.2</w:t>
            </w:r>
          </w:p>
        </w:tc>
        <w:tc>
          <w:tcPr>
            <w:tcW w:w="4140" w:type="dxa"/>
          </w:tcPr>
          <w:p w14:paraId="4A662C61" w14:textId="77777777" w:rsidR="00355DB0" w:rsidRDefault="005B4B3A" w:rsidP="00EF0697">
            <w:pPr>
              <w:widowControl w:val="0"/>
              <w:spacing w:before="120" w:after="120"/>
              <w:rPr>
                <w:rFonts w:asciiTheme="majorHAnsi" w:hAnsiTheme="majorHAnsi" w:cstheme="majorHAnsi"/>
                <w:szCs w:val="22"/>
                <w:lang w:val="en-GB"/>
              </w:rPr>
            </w:pPr>
            <w:r>
              <w:rPr>
                <w:rFonts w:asciiTheme="majorHAnsi" w:hAnsiTheme="majorHAnsi" w:cstheme="majorHAnsi"/>
                <w:szCs w:val="22"/>
              </w:rPr>
              <w:t xml:space="preserve"> ¿A </w:t>
            </w:r>
            <w:proofErr w:type="spellStart"/>
            <w:r>
              <w:rPr>
                <w:rFonts w:asciiTheme="majorHAnsi" w:hAnsiTheme="majorHAnsi" w:cstheme="majorHAnsi"/>
                <w:szCs w:val="22"/>
              </w:rPr>
              <w:t>nivel</w:t>
            </w:r>
            <w:proofErr w:type="spellEnd"/>
            <w:r>
              <w:rPr>
                <w:rFonts w:asciiTheme="majorHAnsi" w:hAnsiTheme="majorHAnsi" w:cstheme="majorHAnsi"/>
                <w:szCs w:val="22"/>
              </w:rPr>
              <w:t xml:space="preserve"> </w:t>
            </w:r>
            <w:proofErr w:type="spellStart"/>
            <w:r>
              <w:rPr>
                <w:rFonts w:asciiTheme="majorHAnsi" w:hAnsiTheme="majorHAnsi" w:cstheme="majorHAnsi"/>
                <w:szCs w:val="22"/>
              </w:rPr>
              <w:t>nacional</w:t>
            </w:r>
            <w:proofErr w:type="spellEnd"/>
            <w:r>
              <w:rPr>
                <w:rFonts w:asciiTheme="majorHAnsi" w:hAnsiTheme="majorHAnsi" w:cstheme="majorHAnsi"/>
                <w:szCs w:val="22"/>
              </w:rPr>
              <w:t>?</w:t>
            </w:r>
          </w:p>
        </w:tc>
        <w:tc>
          <w:tcPr>
            <w:tcW w:w="2070" w:type="dxa"/>
          </w:tcPr>
          <w:p w14:paraId="4CC1612D" w14:textId="77777777" w:rsidR="00355DB0" w:rsidRPr="00EF0697" w:rsidRDefault="00355DB0" w:rsidP="00EF0697">
            <w:pPr>
              <w:widowControl w:val="0"/>
              <w:spacing w:before="120" w:after="120"/>
              <w:rPr>
                <w:rFonts w:asciiTheme="majorHAnsi" w:hAnsiTheme="majorHAnsi" w:cstheme="majorHAnsi"/>
                <w:szCs w:val="22"/>
                <w:lang w:val="en-GB"/>
              </w:rPr>
            </w:pPr>
          </w:p>
        </w:tc>
        <w:tc>
          <w:tcPr>
            <w:tcW w:w="1980" w:type="dxa"/>
          </w:tcPr>
          <w:p w14:paraId="31B9D051" w14:textId="77777777" w:rsidR="00355DB0" w:rsidRPr="00EF0697" w:rsidRDefault="00355DB0" w:rsidP="00EF0697">
            <w:pPr>
              <w:widowControl w:val="0"/>
              <w:spacing w:before="120" w:after="120"/>
              <w:rPr>
                <w:rFonts w:asciiTheme="majorHAnsi" w:hAnsiTheme="majorHAnsi" w:cstheme="majorHAnsi"/>
                <w:szCs w:val="22"/>
                <w:lang w:val="en-GB"/>
              </w:rPr>
            </w:pPr>
          </w:p>
        </w:tc>
      </w:tr>
      <w:tr w:rsidR="0001771F" w:rsidRPr="001E2581" w14:paraId="45DB0FE5" w14:textId="77777777" w:rsidTr="0047394F">
        <w:tc>
          <w:tcPr>
            <w:tcW w:w="1170" w:type="dxa"/>
          </w:tcPr>
          <w:p w14:paraId="12107CAC" w14:textId="77777777" w:rsidR="00E17F62" w:rsidRPr="00F714C8" w:rsidRDefault="00A805C2" w:rsidP="00F714C8">
            <w:pPr>
              <w:widowControl w:val="0"/>
              <w:spacing w:before="120" w:after="120"/>
              <w:jc w:val="center"/>
              <w:rPr>
                <w:rFonts w:asciiTheme="majorHAnsi" w:hAnsiTheme="majorHAnsi" w:cstheme="majorHAnsi"/>
                <w:szCs w:val="22"/>
              </w:rPr>
            </w:pPr>
            <w:r>
              <w:rPr>
                <w:rFonts w:asciiTheme="majorHAnsi" w:hAnsiTheme="majorHAnsi" w:cstheme="majorHAnsi"/>
                <w:szCs w:val="22"/>
              </w:rPr>
              <w:t>A5.2</w:t>
            </w:r>
          </w:p>
        </w:tc>
        <w:tc>
          <w:tcPr>
            <w:tcW w:w="4140" w:type="dxa"/>
          </w:tcPr>
          <w:p w14:paraId="1D8B885C" w14:textId="77777777" w:rsidR="00E17F62" w:rsidRPr="00A278C7" w:rsidRDefault="00E17F62" w:rsidP="00EC4B20">
            <w:pPr>
              <w:keepNext/>
              <w:keepLines/>
              <w:widowControl w:val="0"/>
              <w:spacing w:before="60" w:after="60"/>
              <w:rPr>
                <w:rFonts w:asciiTheme="majorHAnsi" w:hAnsiTheme="majorHAnsi" w:cstheme="majorHAnsi"/>
                <w:szCs w:val="22"/>
                <w:lang w:val="es-MX"/>
              </w:rPr>
            </w:pPr>
            <w:r w:rsidRPr="00A278C7">
              <w:rPr>
                <w:rFonts w:asciiTheme="majorHAnsi" w:hAnsiTheme="majorHAnsi" w:cstheme="majorHAnsi"/>
                <w:szCs w:val="22"/>
                <w:lang w:val="es-MX"/>
              </w:rPr>
              <w:t>¿Ha implementado su país alguna transacción comercial sin papel?</w:t>
            </w:r>
          </w:p>
        </w:tc>
        <w:tc>
          <w:tcPr>
            <w:tcW w:w="2070" w:type="dxa"/>
          </w:tcPr>
          <w:p w14:paraId="0CFAFBE7" w14:textId="77777777" w:rsidR="00E17F62" w:rsidRPr="00A278C7" w:rsidRDefault="00E17F62" w:rsidP="00443BB5">
            <w:pPr>
              <w:keepNext/>
              <w:keepLines/>
              <w:widowControl w:val="0"/>
              <w:spacing w:before="60" w:after="60"/>
              <w:rPr>
                <w:rFonts w:asciiTheme="majorHAnsi" w:hAnsiTheme="majorHAnsi" w:cstheme="majorHAnsi"/>
                <w:szCs w:val="22"/>
                <w:lang w:val="es-MX"/>
              </w:rPr>
            </w:pPr>
          </w:p>
        </w:tc>
        <w:tc>
          <w:tcPr>
            <w:tcW w:w="1980" w:type="dxa"/>
          </w:tcPr>
          <w:p w14:paraId="139E9587" w14:textId="77777777" w:rsidR="00E17F62" w:rsidRPr="00A278C7" w:rsidRDefault="00E17F62" w:rsidP="00443BB5">
            <w:pPr>
              <w:keepNext/>
              <w:keepLines/>
              <w:widowControl w:val="0"/>
              <w:spacing w:before="60" w:after="60"/>
              <w:rPr>
                <w:rFonts w:asciiTheme="majorHAnsi" w:hAnsiTheme="majorHAnsi" w:cstheme="majorHAnsi"/>
                <w:szCs w:val="22"/>
                <w:lang w:val="es-MX"/>
              </w:rPr>
            </w:pPr>
          </w:p>
        </w:tc>
      </w:tr>
      <w:tr w:rsidR="00EE0E9B" w:rsidRPr="001E2581" w14:paraId="0081219A" w14:textId="77777777" w:rsidTr="0047394F">
        <w:tc>
          <w:tcPr>
            <w:tcW w:w="1170" w:type="dxa"/>
          </w:tcPr>
          <w:p w14:paraId="7FFD9257" w14:textId="77777777" w:rsidR="00355DB0" w:rsidRPr="00F714C8" w:rsidRDefault="00355DB0" w:rsidP="00F714C8">
            <w:pPr>
              <w:widowControl w:val="0"/>
              <w:spacing w:before="120" w:after="120"/>
              <w:jc w:val="center"/>
              <w:rPr>
                <w:rFonts w:asciiTheme="majorHAnsi" w:hAnsiTheme="majorHAnsi" w:cstheme="majorHAnsi"/>
                <w:szCs w:val="22"/>
              </w:rPr>
            </w:pPr>
            <w:r>
              <w:rPr>
                <w:rFonts w:asciiTheme="majorHAnsi" w:hAnsiTheme="majorHAnsi" w:cstheme="majorHAnsi"/>
                <w:szCs w:val="22"/>
              </w:rPr>
              <w:t>A5.2.1</w:t>
            </w:r>
          </w:p>
        </w:tc>
        <w:tc>
          <w:tcPr>
            <w:tcW w:w="4140" w:type="dxa"/>
          </w:tcPr>
          <w:p w14:paraId="3DE3FEC1" w14:textId="77777777" w:rsidR="00355DB0" w:rsidRPr="00A278C7" w:rsidRDefault="00355DB0" w:rsidP="00EC4B20">
            <w:pPr>
              <w:keepNext/>
              <w:keepLines/>
              <w:widowControl w:val="0"/>
              <w:spacing w:before="60" w:after="60"/>
              <w:rPr>
                <w:rFonts w:asciiTheme="majorHAnsi" w:hAnsiTheme="majorHAnsi"/>
                <w:lang w:val="es-MX"/>
              </w:rPr>
            </w:pPr>
            <w:r w:rsidRPr="00A278C7">
              <w:rPr>
                <w:rFonts w:asciiTheme="majorHAnsi" w:hAnsiTheme="majorHAnsi" w:cstheme="majorHAnsi"/>
                <w:szCs w:val="22"/>
                <w:lang w:val="es-MX"/>
              </w:rPr>
              <w:t>En caso afirmativo, ¿qué tipo de transacciones se han implementado y qué tipo de documentos electrónicos se intercambian?</w:t>
            </w:r>
          </w:p>
        </w:tc>
        <w:tc>
          <w:tcPr>
            <w:tcW w:w="2070" w:type="dxa"/>
          </w:tcPr>
          <w:p w14:paraId="6EB1025C" w14:textId="77777777" w:rsidR="00355DB0" w:rsidRPr="00A278C7" w:rsidRDefault="00355DB0" w:rsidP="00443BB5">
            <w:pPr>
              <w:keepNext/>
              <w:keepLines/>
              <w:widowControl w:val="0"/>
              <w:spacing w:before="60" w:after="60"/>
              <w:rPr>
                <w:rFonts w:asciiTheme="majorHAnsi" w:hAnsiTheme="majorHAnsi" w:cstheme="majorHAnsi"/>
                <w:szCs w:val="22"/>
                <w:lang w:val="es-MX"/>
              </w:rPr>
            </w:pPr>
          </w:p>
        </w:tc>
        <w:tc>
          <w:tcPr>
            <w:tcW w:w="1980" w:type="dxa"/>
          </w:tcPr>
          <w:p w14:paraId="17B471DE" w14:textId="77777777" w:rsidR="00355DB0" w:rsidRPr="00A278C7" w:rsidRDefault="00355DB0" w:rsidP="00443BB5">
            <w:pPr>
              <w:keepNext/>
              <w:keepLines/>
              <w:widowControl w:val="0"/>
              <w:spacing w:before="60" w:after="60"/>
              <w:rPr>
                <w:rFonts w:asciiTheme="majorHAnsi" w:hAnsiTheme="majorHAnsi" w:cstheme="majorHAnsi"/>
                <w:szCs w:val="22"/>
                <w:lang w:val="es-MX"/>
              </w:rPr>
            </w:pPr>
          </w:p>
        </w:tc>
      </w:tr>
      <w:tr w:rsidR="00355DB0" w:rsidRPr="001E2581" w14:paraId="6CBEA121" w14:textId="77777777" w:rsidTr="0047394F">
        <w:tc>
          <w:tcPr>
            <w:tcW w:w="1170" w:type="dxa"/>
          </w:tcPr>
          <w:p w14:paraId="74F2BD26" w14:textId="77777777" w:rsidR="00355DB0" w:rsidRDefault="00355DB0" w:rsidP="00F714C8">
            <w:pPr>
              <w:widowControl w:val="0"/>
              <w:spacing w:before="120" w:after="120"/>
              <w:jc w:val="center"/>
              <w:rPr>
                <w:rFonts w:asciiTheme="majorHAnsi" w:hAnsiTheme="majorHAnsi" w:cstheme="majorHAnsi"/>
                <w:szCs w:val="22"/>
              </w:rPr>
            </w:pPr>
            <w:r>
              <w:rPr>
                <w:rFonts w:asciiTheme="majorHAnsi" w:hAnsiTheme="majorHAnsi" w:cstheme="majorHAnsi"/>
                <w:szCs w:val="22"/>
              </w:rPr>
              <w:t>A5.2.2</w:t>
            </w:r>
          </w:p>
        </w:tc>
        <w:tc>
          <w:tcPr>
            <w:tcW w:w="4140" w:type="dxa"/>
          </w:tcPr>
          <w:p w14:paraId="1F4F6174" w14:textId="77777777" w:rsidR="00355DB0" w:rsidRPr="00A278C7" w:rsidRDefault="00355DB0" w:rsidP="00355DB0">
            <w:pPr>
              <w:keepNext/>
              <w:keepLines/>
              <w:widowControl w:val="0"/>
              <w:spacing w:before="60" w:after="60"/>
              <w:rPr>
                <w:rFonts w:asciiTheme="majorHAnsi" w:hAnsiTheme="majorHAnsi" w:cstheme="majorHAnsi"/>
                <w:szCs w:val="22"/>
                <w:lang w:val="es-MX"/>
              </w:rPr>
            </w:pPr>
            <w:r w:rsidRPr="00A278C7">
              <w:rPr>
                <w:rFonts w:asciiTheme="majorHAnsi" w:hAnsiTheme="majorHAnsi" w:cstheme="majorHAnsi"/>
                <w:szCs w:val="22"/>
                <w:lang w:val="es-MX"/>
              </w:rPr>
              <w:t>Si no es así, ¿cuál es el plan futuro de su país y el cronograma específico para eliminar los documentos en papel?</w:t>
            </w:r>
          </w:p>
        </w:tc>
        <w:tc>
          <w:tcPr>
            <w:tcW w:w="2070" w:type="dxa"/>
          </w:tcPr>
          <w:p w14:paraId="435A6DE4" w14:textId="77777777" w:rsidR="00355DB0" w:rsidRPr="00A278C7" w:rsidRDefault="00355DB0" w:rsidP="00443BB5">
            <w:pPr>
              <w:keepNext/>
              <w:keepLines/>
              <w:widowControl w:val="0"/>
              <w:spacing w:before="60" w:after="60"/>
              <w:rPr>
                <w:rFonts w:asciiTheme="majorHAnsi" w:hAnsiTheme="majorHAnsi" w:cstheme="majorHAnsi"/>
                <w:szCs w:val="22"/>
                <w:lang w:val="es-MX"/>
              </w:rPr>
            </w:pPr>
          </w:p>
        </w:tc>
        <w:tc>
          <w:tcPr>
            <w:tcW w:w="1980" w:type="dxa"/>
          </w:tcPr>
          <w:p w14:paraId="7F3699FE" w14:textId="77777777" w:rsidR="00355DB0" w:rsidRPr="00A278C7" w:rsidRDefault="00355DB0" w:rsidP="00443BB5">
            <w:pPr>
              <w:keepNext/>
              <w:keepLines/>
              <w:widowControl w:val="0"/>
              <w:spacing w:before="60" w:after="60"/>
              <w:rPr>
                <w:rFonts w:asciiTheme="majorHAnsi" w:hAnsiTheme="majorHAnsi" w:cstheme="majorHAnsi"/>
                <w:szCs w:val="22"/>
                <w:lang w:val="es-MX"/>
              </w:rPr>
            </w:pPr>
          </w:p>
        </w:tc>
      </w:tr>
      <w:tr w:rsidR="0001771F" w:rsidRPr="001E2581" w14:paraId="69EF6BFD" w14:textId="77777777" w:rsidTr="0047394F">
        <w:tc>
          <w:tcPr>
            <w:tcW w:w="1170" w:type="dxa"/>
          </w:tcPr>
          <w:p w14:paraId="68385291" w14:textId="77777777" w:rsidR="00E17F62" w:rsidRPr="00EF0697" w:rsidRDefault="00A702AF" w:rsidP="00250EFE">
            <w:pPr>
              <w:spacing w:before="60" w:after="60"/>
              <w:jc w:val="center"/>
              <w:rPr>
                <w:rFonts w:asciiTheme="majorHAnsi" w:hAnsiTheme="majorHAnsi" w:cstheme="majorHAnsi"/>
                <w:b/>
                <w:bCs/>
                <w:szCs w:val="22"/>
                <w:lang w:val="en-GB"/>
              </w:rPr>
            </w:pPr>
            <w:r>
              <w:rPr>
                <w:rFonts w:asciiTheme="majorHAnsi" w:hAnsiTheme="majorHAnsi" w:cstheme="majorHAnsi"/>
                <w:b/>
                <w:bCs/>
                <w:szCs w:val="22"/>
              </w:rPr>
              <w:t>A6.</w:t>
            </w:r>
          </w:p>
        </w:tc>
        <w:tc>
          <w:tcPr>
            <w:tcW w:w="8190" w:type="dxa"/>
            <w:gridSpan w:val="3"/>
          </w:tcPr>
          <w:p w14:paraId="53C46DF3" w14:textId="77777777" w:rsidR="00E17F62" w:rsidRPr="00A278C7" w:rsidRDefault="00E17F62" w:rsidP="00443BB5">
            <w:pPr>
              <w:spacing w:before="60" w:after="60"/>
              <w:rPr>
                <w:rFonts w:asciiTheme="majorHAnsi" w:hAnsiTheme="majorHAnsi" w:cstheme="majorHAnsi"/>
                <w:b/>
                <w:bCs/>
                <w:szCs w:val="22"/>
                <w:lang w:val="es-MX"/>
              </w:rPr>
            </w:pPr>
            <w:r w:rsidRPr="00A278C7">
              <w:rPr>
                <w:rFonts w:asciiTheme="majorHAnsi" w:hAnsiTheme="majorHAnsi" w:cstheme="majorHAnsi"/>
                <w:b/>
                <w:bCs/>
                <w:szCs w:val="22"/>
                <w:lang w:val="es-MX"/>
              </w:rPr>
              <w:t>Armonización y estandarización de datos</w:t>
            </w:r>
          </w:p>
          <w:p w14:paraId="31BAE4FC" w14:textId="0F715B93" w:rsidR="00E17F62" w:rsidRPr="00A278C7" w:rsidRDefault="00E17F62" w:rsidP="00443BB5">
            <w:pPr>
              <w:spacing w:before="60" w:after="60"/>
              <w:rPr>
                <w:rFonts w:asciiTheme="majorHAnsi" w:hAnsiTheme="majorHAnsi" w:cstheme="majorHAnsi"/>
                <w:szCs w:val="22"/>
                <w:lang w:val="es-MX"/>
              </w:rPr>
            </w:pPr>
            <w:r w:rsidRPr="00A278C7">
              <w:rPr>
                <w:rFonts w:asciiTheme="majorHAnsi" w:hAnsiTheme="majorHAnsi" w:cstheme="majorHAnsi"/>
                <w:szCs w:val="22"/>
                <w:lang w:val="es-MX"/>
              </w:rPr>
              <w:t>La compatibilidad de datos es uno de los principales problemas que debe abordarse en varios proyectos de conectividad en la región y sus alrededores. Por lo tanto, si la armonización y estandarización de datos se puede llevar a cabo lo antes posible, se logrará un intercambio de datos sin problemas de compatibilidad, especialmente si se basa en estándares internacionales.</w:t>
            </w:r>
          </w:p>
        </w:tc>
      </w:tr>
      <w:tr w:rsidR="0001771F" w:rsidRPr="001E2581" w14:paraId="1ED3D065" w14:textId="77777777" w:rsidTr="0047394F">
        <w:tc>
          <w:tcPr>
            <w:tcW w:w="1170" w:type="dxa"/>
          </w:tcPr>
          <w:p w14:paraId="210EBDF3" w14:textId="77777777" w:rsidR="00E17F62" w:rsidRPr="005B4B3A" w:rsidRDefault="004B5A9D" w:rsidP="005B4B3A">
            <w:pPr>
              <w:widowControl w:val="0"/>
              <w:spacing w:before="120" w:after="120"/>
              <w:jc w:val="center"/>
              <w:rPr>
                <w:rFonts w:asciiTheme="majorHAnsi" w:hAnsiTheme="majorHAnsi" w:cstheme="majorHAnsi"/>
                <w:szCs w:val="22"/>
              </w:rPr>
            </w:pPr>
            <w:r>
              <w:rPr>
                <w:rFonts w:asciiTheme="majorHAnsi" w:hAnsiTheme="majorHAnsi" w:cstheme="majorHAnsi"/>
                <w:szCs w:val="22"/>
              </w:rPr>
              <w:t>A6.1</w:t>
            </w:r>
          </w:p>
        </w:tc>
        <w:tc>
          <w:tcPr>
            <w:tcW w:w="4140" w:type="dxa"/>
          </w:tcPr>
          <w:p w14:paraId="4D99E27A" w14:textId="0AD2DC50" w:rsidR="00E17F62" w:rsidRPr="00A278C7" w:rsidRDefault="00E17F62" w:rsidP="00EC4B20">
            <w:pPr>
              <w:spacing w:before="60" w:after="60"/>
              <w:rPr>
                <w:rFonts w:asciiTheme="majorHAnsi" w:hAnsiTheme="majorHAnsi" w:cstheme="majorHAnsi"/>
                <w:szCs w:val="22"/>
                <w:lang w:val="es-MX"/>
              </w:rPr>
            </w:pPr>
            <w:r w:rsidRPr="00A278C7">
              <w:rPr>
                <w:rFonts w:asciiTheme="majorHAnsi" w:hAnsiTheme="majorHAnsi" w:cstheme="majorHAnsi"/>
                <w:szCs w:val="22"/>
                <w:lang w:val="es-MX"/>
              </w:rPr>
              <w:t>¿Se ha llevado a cabo la armonización y estandarización de los elementos de datos para el comercio sin papel?</w:t>
            </w:r>
          </w:p>
        </w:tc>
        <w:tc>
          <w:tcPr>
            <w:tcW w:w="2070" w:type="dxa"/>
          </w:tcPr>
          <w:p w14:paraId="23923BF0" w14:textId="77777777" w:rsidR="00E17F62" w:rsidRPr="00A278C7" w:rsidRDefault="00E17F62" w:rsidP="00443BB5">
            <w:pPr>
              <w:spacing w:before="60" w:after="60"/>
              <w:rPr>
                <w:rFonts w:asciiTheme="majorHAnsi" w:hAnsiTheme="majorHAnsi" w:cstheme="majorHAnsi"/>
                <w:szCs w:val="22"/>
                <w:lang w:val="es-MX"/>
              </w:rPr>
            </w:pPr>
          </w:p>
        </w:tc>
        <w:tc>
          <w:tcPr>
            <w:tcW w:w="1980" w:type="dxa"/>
          </w:tcPr>
          <w:p w14:paraId="3C1222F4" w14:textId="77777777" w:rsidR="00E17F62" w:rsidRPr="00A278C7" w:rsidRDefault="00E17F62" w:rsidP="00443BB5">
            <w:pPr>
              <w:spacing w:before="60" w:after="60"/>
              <w:rPr>
                <w:rFonts w:asciiTheme="majorHAnsi" w:hAnsiTheme="majorHAnsi" w:cstheme="majorHAnsi"/>
                <w:szCs w:val="22"/>
                <w:lang w:val="es-MX"/>
              </w:rPr>
            </w:pPr>
          </w:p>
        </w:tc>
      </w:tr>
      <w:tr w:rsidR="00E111AC" w:rsidRPr="0001771F" w14:paraId="29D0BD00" w14:textId="77777777" w:rsidTr="00086618">
        <w:trPr>
          <w:trHeight w:val="503"/>
        </w:trPr>
        <w:tc>
          <w:tcPr>
            <w:tcW w:w="1170" w:type="dxa"/>
          </w:tcPr>
          <w:p w14:paraId="3EEE7FCB" w14:textId="77777777" w:rsidR="00E111AC" w:rsidRDefault="00E111AC" w:rsidP="00BC58C8">
            <w:pPr>
              <w:widowControl w:val="0"/>
              <w:spacing w:before="120" w:after="120"/>
              <w:jc w:val="center"/>
              <w:rPr>
                <w:rFonts w:asciiTheme="majorHAnsi" w:hAnsiTheme="majorHAnsi" w:cstheme="majorHAnsi"/>
                <w:szCs w:val="22"/>
              </w:rPr>
            </w:pPr>
            <w:r>
              <w:rPr>
                <w:rFonts w:asciiTheme="majorHAnsi" w:hAnsiTheme="majorHAnsi" w:cstheme="majorHAnsi"/>
                <w:szCs w:val="22"/>
              </w:rPr>
              <w:t>A6.1.1</w:t>
            </w:r>
          </w:p>
        </w:tc>
        <w:tc>
          <w:tcPr>
            <w:tcW w:w="4140" w:type="dxa"/>
          </w:tcPr>
          <w:p w14:paraId="5EA96510" w14:textId="77777777" w:rsidR="00E111AC" w:rsidRDefault="005B4B3A" w:rsidP="00BF3074">
            <w:pPr>
              <w:spacing w:before="120" w:after="120"/>
              <w:rPr>
                <w:rFonts w:asciiTheme="majorHAnsi" w:hAnsiTheme="majorHAnsi" w:cstheme="majorHAnsi"/>
                <w:szCs w:val="22"/>
              </w:rPr>
            </w:pPr>
            <w:r>
              <w:rPr>
                <w:rFonts w:asciiTheme="majorHAnsi" w:hAnsiTheme="majorHAnsi" w:cstheme="majorHAnsi"/>
                <w:szCs w:val="22"/>
              </w:rPr>
              <w:t xml:space="preserve"> ¿A </w:t>
            </w:r>
            <w:proofErr w:type="spellStart"/>
            <w:r>
              <w:rPr>
                <w:rFonts w:asciiTheme="majorHAnsi" w:hAnsiTheme="majorHAnsi" w:cstheme="majorHAnsi"/>
                <w:szCs w:val="22"/>
              </w:rPr>
              <w:t>nivel</w:t>
            </w:r>
            <w:proofErr w:type="spellEnd"/>
            <w:r>
              <w:rPr>
                <w:rFonts w:asciiTheme="majorHAnsi" w:hAnsiTheme="majorHAnsi" w:cstheme="majorHAnsi"/>
                <w:szCs w:val="22"/>
              </w:rPr>
              <w:t xml:space="preserve"> de </w:t>
            </w:r>
            <w:proofErr w:type="spellStart"/>
            <w:r>
              <w:rPr>
                <w:rFonts w:asciiTheme="majorHAnsi" w:hAnsiTheme="majorHAnsi" w:cstheme="majorHAnsi"/>
                <w:szCs w:val="22"/>
              </w:rPr>
              <w:t>agencia</w:t>
            </w:r>
            <w:proofErr w:type="spellEnd"/>
            <w:r>
              <w:rPr>
                <w:rFonts w:asciiTheme="majorHAnsi" w:hAnsiTheme="majorHAnsi" w:cstheme="majorHAnsi"/>
                <w:szCs w:val="22"/>
              </w:rPr>
              <w:t>?</w:t>
            </w:r>
          </w:p>
        </w:tc>
        <w:tc>
          <w:tcPr>
            <w:tcW w:w="2070" w:type="dxa"/>
          </w:tcPr>
          <w:p w14:paraId="2396FA3F" w14:textId="77777777" w:rsidR="00E111AC" w:rsidRPr="00EF0697" w:rsidRDefault="00E111AC" w:rsidP="00443BB5">
            <w:pPr>
              <w:spacing w:before="60" w:after="60"/>
              <w:rPr>
                <w:rFonts w:asciiTheme="majorHAnsi" w:hAnsiTheme="majorHAnsi" w:cstheme="majorHAnsi"/>
                <w:szCs w:val="22"/>
                <w:lang w:val="en-GB"/>
              </w:rPr>
            </w:pPr>
          </w:p>
        </w:tc>
        <w:tc>
          <w:tcPr>
            <w:tcW w:w="1980" w:type="dxa"/>
          </w:tcPr>
          <w:p w14:paraId="720AF7C9" w14:textId="77777777" w:rsidR="00E111AC" w:rsidRPr="00EF0697" w:rsidRDefault="00E111AC" w:rsidP="00443BB5">
            <w:pPr>
              <w:spacing w:before="60" w:after="60"/>
              <w:rPr>
                <w:rFonts w:asciiTheme="majorHAnsi" w:hAnsiTheme="majorHAnsi" w:cstheme="majorHAnsi"/>
                <w:szCs w:val="22"/>
                <w:lang w:val="en-GB"/>
              </w:rPr>
            </w:pPr>
          </w:p>
        </w:tc>
      </w:tr>
      <w:tr w:rsidR="00E111AC" w:rsidRPr="0001771F" w14:paraId="7A8CC1A1" w14:textId="77777777" w:rsidTr="0047394F">
        <w:tc>
          <w:tcPr>
            <w:tcW w:w="1170" w:type="dxa"/>
          </w:tcPr>
          <w:p w14:paraId="47EF80E4" w14:textId="77777777" w:rsidR="00E111AC" w:rsidRDefault="00E111AC" w:rsidP="008F3857">
            <w:pPr>
              <w:widowControl w:val="0"/>
              <w:spacing w:before="120" w:after="120"/>
              <w:jc w:val="center"/>
              <w:rPr>
                <w:rFonts w:asciiTheme="majorHAnsi" w:hAnsiTheme="majorHAnsi" w:cstheme="majorHAnsi"/>
                <w:szCs w:val="22"/>
              </w:rPr>
            </w:pPr>
            <w:r w:rsidRPr="005B4B3A">
              <w:rPr>
                <w:rFonts w:asciiTheme="majorHAnsi" w:hAnsiTheme="majorHAnsi" w:cstheme="majorHAnsi"/>
                <w:szCs w:val="22"/>
              </w:rPr>
              <w:t>A6.1.2</w:t>
            </w:r>
          </w:p>
        </w:tc>
        <w:tc>
          <w:tcPr>
            <w:tcW w:w="4140" w:type="dxa"/>
          </w:tcPr>
          <w:p w14:paraId="4A308724" w14:textId="77777777" w:rsidR="00E111AC" w:rsidRDefault="00EC4B20" w:rsidP="00BF3074">
            <w:pPr>
              <w:spacing w:before="120" w:after="120"/>
              <w:rPr>
                <w:rFonts w:asciiTheme="majorHAnsi" w:hAnsiTheme="majorHAnsi" w:cstheme="majorHAnsi"/>
                <w:szCs w:val="22"/>
              </w:rPr>
            </w:pPr>
            <w:r>
              <w:rPr>
                <w:rFonts w:asciiTheme="majorHAnsi" w:hAnsiTheme="majorHAnsi" w:cstheme="majorHAnsi"/>
                <w:szCs w:val="22"/>
              </w:rPr>
              <w:t xml:space="preserve"> ¿A </w:t>
            </w:r>
            <w:proofErr w:type="spellStart"/>
            <w:r>
              <w:rPr>
                <w:rFonts w:asciiTheme="majorHAnsi" w:hAnsiTheme="majorHAnsi" w:cstheme="majorHAnsi"/>
                <w:szCs w:val="22"/>
              </w:rPr>
              <w:t>nivel</w:t>
            </w:r>
            <w:proofErr w:type="spellEnd"/>
            <w:r>
              <w:rPr>
                <w:rFonts w:asciiTheme="majorHAnsi" w:hAnsiTheme="majorHAnsi" w:cstheme="majorHAnsi"/>
                <w:szCs w:val="22"/>
              </w:rPr>
              <w:t xml:space="preserve"> </w:t>
            </w:r>
            <w:proofErr w:type="spellStart"/>
            <w:r>
              <w:rPr>
                <w:rFonts w:asciiTheme="majorHAnsi" w:hAnsiTheme="majorHAnsi" w:cstheme="majorHAnsi"/>
                <w:szCs w:val="22"/>
              </w:rPr>
              <w:t>nacional</w:t>
            </w:r>
            <w:proofErr w:type="spellEnd"/>
            <w:r>
              <w:rPr>
                <w:rFonts w:asciiTheme="majorHAnsi" w:hAnsiTheme="majorHAnsi" w:cstheme="majorHAnsi"/>
                <w:szCs w:val="22"/>
              </w:rPr>
              <w:t>?</w:t>
            </w:r>
          </w:p>
        </w:tc>
        <w:tc>
          <w:tcPr>
            <w:tcW w:w="2070" w:type="dxa"/>
          </w:tcPr>
          <w:p w14:paraId="42BD4186" w14:textId="77777777" w:rsidR="00E111AC" w:rsidRPr="00EF0697" w:rsidRDefault="00E111AC" w:rsidP="00443BB5">
            <w:pPr>
              <w:spacing w:before="60" w:after="60"/>
              <w:rPr>
                <w:rFonts w:asciiTheme="majorHAnsi" w:hAnsiTheme="majorHAnsi" w:cstheme="majorHAnsi"/>
                <w:szCs w:val="22"/>
                <w:lang w:val="en-GB"/>
              </w:rPr>
            </w:pPr>
          </w:p>
        </w:tc>
        <w:tc>
          <w:tcPr>
            <w:tcW w:w="1980" w:type="dxa"/>
          </w:tcPr>
          <w:p w14:paraId="71879C86" w14:textId="77777777" w:rsidR="00E111AC" w:rsidRPr="00EF0697" w:rsidRDefault="00E111AC" w:rsidP="00443BB5">
            <w:pPr>
              <w:spacing w:before="60" w:after="60"/>
              <w:rPr>
                <w:rFonts w:asciiTheme="majorHAnsi" w:hAnsiTheme="majorHAnsi" w:cstheme="majorHAnsi"/>
                <w:szCs w:val="22"/>
                <w:lang w:val="en-GB"/>
              </w:rPr>
            </w:pPr>
          </w:p>
        </w:tc>
      </w:tr>
      <w:tr w:rsidR="00EE0E9B" w:rsidRPr="001E2581" w14:paraId="08D842DF" w14:textId="77777777" w:rsidTr="0047394F">
        <w:tc>
          <w:tcPr>
            <w:tcW w:w="1170" w:type="dxa"/>
          </w:tcPr>
          <w:p w14:paraId="04ED2E8F" w14:textId="77777777" w:rsidR="00E111AC" w:rsidRPr="005B4B3A" w:rsidRDefault="00E111AC" w:rsidP="005B4B3A">
            <w:pPr>
              <w:widowControl w:val="0"/>
              <w:spacing w:before="120" w:after="120"/>
              <w:jc w:val="center"/>
              <w:rPr>
                <w:rFonts w:asciiTheme="majorHAnsi" w:hAnsiTheme="majorHAnsi" w:cstheme="majorHAnsi"/>
                <w:szCs w:val="22"/>
              </w:rPr>
            </w:pPr>
            <w:r>
              <w:rPr>
                <w:rFonts w:asciiTheme="majorHAnsi" w:hAnsiTheme="majorHAnsi" w:cstheme="majorHAnsi"/>
                <w:szCs w:val="22"/>
              </w:rPr>
              <w:t>A6.1.3</w:t>
            </w:r>
          </w:p>
        </w:tc>
        <w:tc>
          <w:tcPr>
            <w:tcW w:w="4140" w:type="dxa"/>
          </w:tcPr>
          <w:p w14:paraId="1A1FDB2D" w14:textId="5EEB51D9" w:rsidR="00943550" w:rsidRPr="00A278C7" w:rsidRDefault="00E111AC" w:rsidP="00943550">
            <w:pPr>
              <w:spacing w:before="60" w:after="60"/>
              <w:rPr>
                <w:rFonts w:asciiTheme="majorHAnsi" w:hAnsiTheme="majorHAnsi" w:cstheme="majorHAnsi"/>
                <w:szCs w:val="22"/>
                <w:lang w:val="es-MX"/>
              </w:rPr>
            </w:pPr>
            <w:r w:rsidRPr="00A278C7">
              <w:rPr>
                <w:rFonts w:asciiTheme="majorHAnsi" w:hAnsiTheme="majorHAnsi" w:cstheme="majorHAnsi"/>
                <w:szCs w:val="22"/>
                <w:lang w:val="es-MX"/>
              </w:rPr>
              <w:t xml:space="preserve">En caso afirmativo, ¿se ha adoptado </w:t>
            </w:r>
            <w:r w:rsidR="00412405">
              <w:rPr>
                <w:rFonts w:asciiTheme="majorHAnsi" w:hAnsiTheme="majorHAnsi" w:cstheme="majorHAnsi"/>
                <w:szCs w:val="22"/>
                <w:lang w:val="es-MX"/>
              </w:rPr>
              <w:t>algún</w:t>
            </w:r>
            <w:r w:rsidRPr="00A278C7">
              <w:rPr>
                <w:rFonts w:asciiTheme="majorHAnsi" w:hAnsiTheme="majorHAnsi" w:cstheme="majorHAnsi"/>
                <w:szCs w:val="22"/>
                <w:lang w:val="es-MX"/>
              </w:rPr>
              <w:t xml:space="preserve"> modelo de datos y </w:t>
            </w:r>
            <w:r w:rsidR="00412405">
              <w:rPr>
                <w:rFonts w:asciiTheme="majorHAnsi" w:hAnsiTheme="majorHAnsi" w:cstheme="majorHAnsi"/>
                <w:szCs w:val="22"/>
                <w:lang w:val="es-MX"/>
              </w:rPr>
              <w:t xml:space="preserve">éste </w:t>
            </w:r>
            <w:r w:rsidRPr="00A278C7">
              <w:rPr>
                <w:rFonts w:asciiTheme="majorHAnsi" w:hAnsiTheme="majorHAnsi" w:cstheme="majorHAnsi"/>
                <w:szCs w:val="22"/>
                <w:lang w:val="es-MX"/>
              </w:rPr>
              <w:t xml:space="preserve">se basa en normas / directrices internacionales como las Reglas de las </w:t>
            </w:r>
            <w:bookmarkStart w:id="5" w:name="_Hlk93935698"/>
            <w:r w:rsidRPr="00A278C7">
              <w:rPr>
                <w:rFonts w:asciiTheme="majorHAnsi" w:hAnsiTheme="majorHAnsi" w:cstheme="majorHAnsi"/>
                <w:szCs w:val="22"/>
                <w:lang w:val="es-MX"/>
              </w:rPr>
              <w:t xml:space="preserve">Naciones Unidas </w:t>
            </w:r>
            <w:r w:rsidRPr="00EC6E04">
              <w:rPr>
                <w:rFonts w:asciiTheme="majorHAnsi" w:hAnsiTheme="majorHAnsi" w:cstheme="majorHAnsi"/>
                <w:szCs w:val="22"/>
                <w:lang w:val="es-MX"/>
              </w:rPr>
              <w:t xml:space="preserve">para el </w:t>
            </w:r>
            <w:r w:rsidR="00E626EA" w:rsidRPr="00650951">
              <w:rPr>
                <w:rFonts w:asciiTheme="majorHAnsi" w:hAnsiTheme="majorHAnsi" w:cstheme="majorHAnsi"/>
                <w:szCs w:val="22"/>
                <w:lang w:val="es-MX"/>
              </w:rPr>
              <w:t>I</w:t>
            </w:r>
            <w:r w:rsidRPr="00EC6E04">
              <w:rPr>
                <w:rFonts w:asciiTheme="majorHAnsi" w:hAnsiTheme="majorHAnsi" w:cstheme="majorHAnsi"/>
                <w:szCs w:val="22"/>
                <w:lang w:val="es-MX"/>
              </w:rPr>
              <w:t xml:space="preserve">ntercambio </w:t>
            </w:r>
            <w:r w:rsidR="00E626EA" w:rsidRPr="00650951">
              <w:rPr>
                <w:rFonts w:asciiTheme="majorHAnsi" w:hAnsiTheme="majorHAnsi" w:cstheme="majorHAnsi"/>
                <w:szCs w:val="22"/>
                <w:lang w:val="es-MX"/>
              </w:rPr>
              <w:t>E</w:t>
            </w:r>
            <w:r w:rsidRPr="00EC6E04">
              <w:rPr>
                <w:rFonts w:asciiTheme="majorHAnsi" w:hAnsiTheme="majorHAnsi" w:cstheme="majorHAnsi"/>
                <w:szCs w:val="22"/>
                <w:lang w:val="es-MX"/>
              </w:rPr>
              <w:t xml:space="preserve">lectrónico de </w:t>
            </w:r>
            <w:r w:rsidR="00E626EA" w:rsidRPr="00650951">
              <w:rPr>
                <w:rFonts w:asciiTheme="majorHAnsi" w:hAnsiTheme="majorHAnsi" w:cstheme="majorHAnsi"/>
                <w:szCs w:val="22"/>
                <w:lang w:val="es-MX"/>
              </w:rPr>
              <w:t>D</w:t>
            </w:r>
            <w:r w:rsidRPr="00EC6E04">
              <w:rPr>
                <w:rFonts w:asciiTheme="majorHAnsi" w:hAnsiTheme="majorHAnsi" w:cstheme="majorHAnsi"/>
                <w:szCs w:val="22"/>
                <w:lang w:val="es-MX"/>
              </w:rPr>
              <w:t xml:space="preserve">atos para la </w:t>
            </w:r>
            <w:r w:rsidR="00E626EA" w:rsidRPr="00650951">
              <w:rPr>
                <w:rFonts w:asciiTheme="majorHAnsi" w:hAnsiTheme="majorHAnsi" w:cstheme="majorHAnsi"/>
                <w:szCs w:val="22"/>
                <w:lang w:val="es-MX"/>
              </w:rPr>
              <w:t>A</w:t>
            </w:r>
            <w:r w:rsidRPr="00EC6E04">
              <w:rPr>
                <w:rFonts w:asciiTheme="majorHAnsi" w:hAnsiTheme="majorHAnsi" w:cstheme="majorHAnsi"/>
                <w:szCs w:val="22"/>
                <w:lang w:val="es-MX"/>
              </w:rPr>
              <w:t xml:space="preserve">dministración, </w:t>
            </w:r>
            <w:r w:rsidR="00E626EA" w:rsidRPr="00650951">
              <w:rPr>
                <w:rFonts w:asciiTheme="majorHAnsi" w:hAnsiTheme="majorHAnsi" w:cstheme="majorHAnsi"/>
                <w:szCs w:val="22"/>
                <w:lang w:val="es-MX"/>
              </w:rPr>
              <w:t>C</w:t>
            </w:r>
            <w:r w:rsidRPr="00EC6E04">
              <w:rPr>
                <w:rFonts w:asciiTheme="majorHAnsi" w:hAnsiTheme="majorHAnsi" w:cstheme="majorHAnsi"/>
                <w:szCs w:val="22"/>
                <w:lang w:val="es-MX"/>
              </w:rPr>
              <w:t xml:space="preserve">omercio y </w:t>
            </w:r>
            <w:r w:rsidR="00E626EA" w:rsidRPr="00650951">
              <w:rPr>
                <w:rFonts w:asciiTheme="majorHAnsi" w:hAnsiTheme="majorHAnsi" w:cstheme="majorHAnsi"/>
                <w:szCs w:val="22"/>
                <w:lang w:val="es-MX"/>
              </w:rPr>
              <w:t>T</w:t>
            </w:r>
            <w:r w:rsidRPr="00EC6E04">
              <w:rPr>
                <w:rFonts w:asciiTheme="majorHAnsi" w:hAnsiTheme="majorHAnsi" w:cstheme="majorHAnsi"/>
                <w:szCs w:val="22"/>
                <w:lang w:val="es-MX"/>
              </w:rPr>
              <w:t xml:space="preserve">ransporte, el Código de las Naciones Unidas para </w:t>
            </w:r>
            <w:r w:rsidR="00E626EA" w:rsidRPr="00650951">
              <w:rPr>
                <w:rFonts w:asciiTheme="majorHAnsi" w:hAnsiTheme="majorHAnsi" w:cstheme="majorHAnsi"/>
                <w:szCs w:val="22"/>
                <w:lang w:val="es-MX"/>
              </w:rPr>
              <w:t>el Comercio y los Lugares de T</w:t>
            </w:r>
            <w:r w:rsidRPr="00EC6E04">
              <w:rPr>
                <w:rFonts w:asciiTheme="majorHAnsi" w:hAnsiTheme="majorHAnsi" w:cstheme="majorHAnsi"/>
                <w:szCs w:val="22"/>
                <w:lang w:val="es-MX"/>
              </w:rPr>
              <w:t xml:space="preserve">ransporte, </w:t>
            </w:r>
            <w:r w:rsidR="00C12296" w:rsidRPr="00EC6E04">
              <w:rPr>
                <w:rFonts w:asciiTheme="majorHAnsi" w:hAnsiTheme="majorHAnsi" w:cstheme="majorHAnsi"/>
                <w:szCs w:val="22"/>
                <w:lang w:val="es-MX"/>
              </w:rPr>
              <w:t xml:space="preserve">la </w:t>
            </w:r>
            <w:r w:rsidRPr="00EC6E04">
              <w:rPr>
                <w:rFonts w:asciiTheme="majorHAnsi" w:hAnsiTheme="majorHAnsi" w:cstheme="majorHAnsi"/>
                <w:szCs w:val="22"/>
                <w:lang w:val="es-MX"/>
              </w:rPr>
              <w:t xml:space="preserve">Especificación </w:t>
            </w:r>
            <w:r w:rsidR="00C12296" w:rsidRPr="00650951">
              <w:rPr>
                <w:rFonts w:asciiTheme="majorHAnsi" w:hAnsiTheme="majorHAnsi" w:cstheme="majorHAnsi"/>
                <w:szCs w:val="22"/>
                <w:lang w:val="es-MX"/>
              </w:rPr>
              <w:t>T</w:t>
            </w:r>
            <w:r w:rsidRPr="00EC6E04">
              <w:rPr>
                <w:rFonts w:asciiTheme="majorHAnsi" w:hAnsiTheme="majorHAnsi" w:cstheme="majorHAnsi"/>
                <w:szCs w:val="22"/>
                <w:lang w:val="es-MX"/>
              </w:rPr>
              <w:t xml:space="preserve">écnica del </w:t>
            </w:r>
            <w:r w:rsidR="00C12296" w:rsidRPr="00650951">
              <w:rPr>
                <w:rFonts w:asciiTheme="majorHAnsi" w:hAnsiTheme="majorHAnsi" w:cstheme="majorHAnsi"/>
                <w:szCs w:val="22"/>
                <w:lang w:val="es-MX"/>
              </w:rPr>
              <w:t>C</w:t>
            </w:r>
            <w:r w:rsidRPr="00EC6E04">
              <w:rPr>
                <w:rFonts w:asciiTheme="majorHAnsi" w:hAnsiTheme="majorHAnsi" w:cstheme="majorHAnsi"/>
                <w:szCs w:val="22"/>
                <w:lang w:val="es-MX"/>
              </w:rPr>
              <w:t xml:space="preserve">omponente </w:t>
            </w:r>
            <w:r w:rsidR="00C12296" w:rsidRPr="00650951">
              <w:rPr>
                <w:rFonts w:asciiTheme="majorHAnsi" w:hAnsiTheme="majorHAnsi" w:cstheme="majorHAnsi"/>
                <w:szCs w:val="22"/>
                <w:lang w:val="es-MX"/>
              </w:rPr>
              <w:t>B</w:t>
            </w:r>
            <w:r w:rsidRPr="00EC6E04">
              <w:rPr>
                <w:rFonts w:asciiTheme="majorHAnsi" w:hAnsiTheme="majorHAnsi" w:cstheme="majorHAnsi"/>
                <w:szCs w:val="22"/>
                <w:lang w:val="es-MX"/>
              </w:rPr>
              <w:t>ásico</w:t>
            </w:r>
            <w:r w:rsidR="00C12296" w:rsidRPr="00EC6E04">
              <w:rPr>
                <w:rFonts w:asciiTheme="majorHAnsi" w:hAnsiTheme="majorHAnsi" w:cstheme="majorHAnsi"/>
                <w:szCs w:val="22"/>
                <w:lang w:val="es-MX"/>
              </w:rPr>
              <w:t xml:space="preserve"> (CCTS)</w:t>
            </w:r>
            <w:r w:rsidRPr="00EC6E04">
              <w:rPr>
                <w:rFonts w:asciiTheme="majorHAnsi" w:hAnsiTheme="majorHAnsi" w:cstheme="majorHAnsi"/>
                <w:szCs w:val="22"/>
                <w:lang w:val="es-MX"/>
              </w:rPr>
              <w:t xml:space="preserve">, </w:t>
            </w:r>
            <w:r w:rsidR="000474A6" w:rsidRPr="00EC6E04">
              <w:rPr>
                <w:rFonts w:asciiTheme="majorHAnsi" w:hAnsiTheme="majorHAnsi" w:cstheme="majorHAnsi"/>
                <w:szCs w:val="22"/>
                <w:lang w:val="es-MX"/>
              </w:rPr>
              <w:t xml:space="preserve">la </w:t>
            </w:r>
            <w:r w:rsidR="000474A6" w:rsidRPr="00650951">
              <w:rPr>
                <w:rFonts w:asciiTheme="majorHAnsi" w:hAnsiTheme="majorHAnsi" w:cstheme="majorHAnsi"/>
                <w:szCs w:val="22"/>
                <w:lang w:val="es-MX"/>
              </w:rPr>
              <w:t>B</w:t>
            </w:r>
            <w:r w:rsidRPr="00EC6E04">
              <w:rPr>
                <w:rFonts w:asciiTheme="majorHAnsi" w:hAnsiTheme="majorHAnsi" w:cstheme="majorHAnsi"/>
                <w:szCs w:val="22"/>
                <w:lang w:val="es-MX"/>
              </w:rPr>
              <w:t>iblioteca de</w:t>
            </w:r>
            <w:r w:rsidR="000474A6" w:rsidRPr="00650951">
              <w:rPr>
                <w:rFonts w:asciiTheme="majorHAnsi" w:hAnsiTheme="majorHAnsi" w:cstheme="majorHAnsi"/>
                <w:szCs w:val="22"/>
                <w:lang w:val="es-MX"/>
              </w:rPr>
              <w:t>l</w:t>
            </w:r>
            <w:r w:rsidRPr="00EC6E04">
              <w:rPr>
                <w:rFonts w:asciiTheme="majorHAnsi" w:hAnsiTheme="majorHAnsi" w:cstheme="majorHAnsi"/>
                <w:szCs w:val="22"/>
                <w:lang w:val="es-MX"/>
              </w:rPr>
              <w:t xml:space="preserve"> </w:t>
            </w:r>
            <w:r w:rsidR="000474A6" w:rsidRPr="00650951">
              <w:rPr>
                <w:rFonts w:asciiTheme="majorHAnsi" w:hAnsiTheme="majorHAnsi" w:cstheme="majorHAnsi"/>
                <w:szCs w:val="22"/>
                <w:lang w:val="es-MX"/>
              </w:rPr>
              <w:t>C</w:t>
            </w:r>
            <w:r w:rsidRPr="00EC6E04">
              <w:rPr>
                <w:rFonts w:asciiTheme="majorHAnsi" w:hAnsiTheme="majorHAnsi" w:cstheme="majorHAnsi"/>
                <w:szCs w:val="22"/>
                <w:lang w:val="es-MX"/>
              </w:rPr>
              <w:t>omponente</w:t>
            </w:r>
            <w:r w:rsidR="000474A6" w:rsidRPr="00650951">
              <w:rPr>
                <w:rFonts w:asciiTheme="majorHAnsi" w:hAnsiTheme="majorHAnsi" w:cstheme="majorHAnsi"/>
                <w:szCs w:val="22"/>
                <w:lang w:val="es-MX"/>
              </w:rPr>
              <w:t xml:space="preserve"> Básico</w:t>
            </w:r>
            <w:r w:rsidRPr="00A278C7">
              <w:rPr>
                <w:rFonts w:asciiTheme="majorHAnsi" w:hAnsiTheme="majorHAnsi" w:cstheme="majorHAnsi"/>
                <w:szCs w:val="22"/>
                <w:lang w:val="es-MX"/>
              </w:rPr>
              <w:t xml:space="preserve"> y / o el </w:t>
            </w:r>
            <w:r w:rsidR="00E626EA">
              <w:rPr>
                <w:rFonts w:asciiTheme="majorHAnsi" w:hAnsiTheme="majorHAnsi" w:cstheme="majorHAnsi"/>
                <w:szCs w:val="22"/>
                <w:lang w:val="es-MX"/>
              </w:rPr>
              <w:t>M</w:t>
            </w:r>
            <w:r w:rsidRPr="00A278C7">
              <w:rPr>
                <w:rFonts w:asciiTheme="majorHAnsi" w:hAnsiTheme="majorHAnsi" w:cstheme="majorHAnsi"/>
                <w:szCs w:val="22"/>
                <w:lang w:val="es-MX"/>
              </w:rPr>
              <w:t xml:space="preserve">odelo de </w:t>
            </w:r>
            <w:r w:rsidR="00E626EA">
              <w:rPr>
                <w:rFonts w:asciiTheme="majorHAnsi" w:hAnsiTheme="majorHAnsi" w:cstheme="majorHAnsi"/>
                <w:szCs w:val="22"/>
                <w:lang w:val="es-MX"/>
              </w:rPr>
              <w:t>D</w:t>
            </w:r>
            <w:r w:rsidRPr="00A278C7">
              <w:rPr>
                <w:rFonts w:asciiTheme="majorHAnsi" w:hAnsiTheme="majorHAnsi" w:cstheme="majorHAnsi"/>
                <w:szCs w:val="22"/>
                <w:lang w:val="es-MX"/>
              </w:rPr>
              <w:t>atos de la Organización Mundial de Aduanas</w:t>
            </w:r>
            <w:bookmarkEnd w:id="5"/>
            <w:r w:rsidRPr="00A278C7">
              <w:rPr>
                <w:rFonts w:asciiTheme="majorHAnsi" w:hAnsiTheme="majorHAnsi" w:cstheme="majorHAnsi"/>
                <w:szCs w:val="22"/>
                <w:lang w:val="es-MX"/>
              </w:rPr>
              <w:t>?</w:t>
            </w:r>
          </w:p>
        </w:tc>
        <w:tc>
          <w:tcPr>
            <w:tcW w:w="2070" w:type="dxa"/>
          </w:tcPr>
          <w:p w14:paraId="5327FBCD" w14:textId="77777777" w:rsidR="00E111AC" w:rsidRPr="00A278C7" w:rsidRDefault="00E111AC" w:rsidP="00443BB5">
            <w:pPr>
              <w:spacing w:before="60" w:after="60"/>
              <w:rPr>
                <w:rFonts w:asciiTheme="majorHAnsi" w:hAnsiTheme="majorHAnsi" w:cstheme="majorHAnsi"/>
                <w:szCs w:val="22"/>
                <w:lang w:val="es-MX"/>
              </w:rPr>
            </w:pPr>
          </w:p>
        </w:tc>
        <w:tc>
          <w:tcPr>
            <w:tcW w:w="1980" w:type="dxa"/>
          </w:tcPr>
          <w:p w14:paraId="3FF3D8FD" w14:textId="77777777" w:rsidR="00E111AC" w:rsidRPr="00A278C7" w:rsidRDefault="00E111AC" w:rsidP="00443BB5">
            <w:pPr>
              <w:spacing w:before="60" w:after="60"/>
              <w:rPr>
                <w:rFonts w:asciiTheme="majorHAnsi" w:hAnsiTheme="majorHAnsi" w:cstheme="majorHAnsi"/>
                <w:szCs w:val="22"/>
                <w:lang w:val="es-MX"/>
              </w:rPr>
            </w:pPr>
          </w:p>
        </w:tc>
      </w:tr>
      <w:tr w:rsidR="0001771F" w:rsidRPr="001E2581" w14:paraId="26974281" w14:textId="77777777" w:rsidTr="0047394F">
        <w:tc>
          <w:tcPr>
            <w:tcW w:w="1170" w:type="dxa"/>
          </w:tcPr>
          <w:p w14:paraId="6B8A1A22" w14:textId="77777777" w:rsidR="00E17F62" w:rsidRPr="00EF0697" w:rsidRDefault="00BC1288" w:rsidP="00250EFE">
            <w:pPr>
              <w:widowControl w:val="0"/>
              <w:spacing w:before="60" w:after="60"/>
              <w:jc w:val="center"/>
              <w:rPr>
                <w:rFonts w:asciiTheme="majorHAnsi" w:hAnsiTheme="majorHAnsi" w:cstheme="majorHAnsi"/>
                <w:b/>
                <w:bCs/>
                <w:szCs w:val="22"/>
                <w:lang w:val="en-GB"/>
              </w:rPr>
            </w:pPr>
            <w:r>
              <w:rPr>
                <w:rFonts w:asciiTheme="majorHAnsi" w:hAnsiTheme="majorHAnsi" w:cstheme="majorHAnsi"/>
                <w:b/>
                <w:bCs/>
                <w:szCs w:val="22"/>
              </w:rPr>
              <w:t>A7.</w:t>
            </w:r>
          </w:p>
        </w:tc>
        <w:tc>
          <w:tcPr>
            <w:tcW w:w="8190" w:type="dxa"/>
            <w:gridSpan w:val="3"/>
          </w:tcPr>
          <w:p w14:paraId="2C19823D" w14:textId="77777777" w:rsidR="00E17F62" w:rsidRPr="00A278C7" w:rsidRDefault="00E17F62" w:rsidP="00443BB5">
            <w:pPr>
              <w:widowControl w:val="0"/>
              <w:spacing w:before="60" w:after="60"/>
              <w:rPr>
                <w:rFonts w:asciiTheme="majorHAnsi" w:hAnsiTheme="majorHAnsi" w:cstheme="majorHAnsi"/>
                <w:b/>
                <w:bCs/>
                <w:szCs w:val="22"/>
                <w:lang w:val="es-MX"/>
              </w:rPr>
            </w:pPr>
            <w:r w:rsidRPr="00A278C7">
              <w:rPr>
                <w:rFonts w:asciiTheme="majorHAnsi" w:hAnsiTheme="majorHAnsi" w:cstheme="majorHAnsi"/>
                <w:b/>
                <w:bCs/>
                <w:szCs w:val="22"/>
                <w:lang w:val="es-MX"/>
              </w:rPr>
              <w:t>Creación de capacidad</w:t>
            </w:r>
          </w:p>
          <w:p w14:paraId="69A6299C" w14:textId="77777777" w:rsidR="00E17F62" w:rsidRPr="00A278C7" w:rsidRDefault="00E17F62" w:rsidP="00443BB5">
            <w:pPr>
              <w:widowControl w:val="0"/>
              <w:spacing w:before="60" w:after="60"/>
              <w:rPr>
                <w:rFonts w:asciiTheme="majorHAnsi" w:hAnsiTheme="majorHAnsi" w:cstheme="majorHAnsi"/>
                <w:szCs w:val="22"/>
                <w:lang w:val="es-MX"/>
              </w:rPr>
            </w:pPr>
            <w:r w:rsidRPr="00A278C7">
              <w:rPr>
                <w:rFonts w:asciiTheme="majorHAnsi" w:hAnsiTheme="majorHAnsi" w:cstheme="majorHAnsi"/>
                <w:szCs w:val="22"/>
                <w:lang w:val="es-MX"/>
              </w:rPr>
              <w:t xml:space="preserve">El desarrollo de capacidades es una actividad continua en la mayoría de los proyectos, pero es importante particularmente al principio para asegurar que las partes interesadas tengan </w:t>
            </w:r>
            <w:r w:rsidRPr="00A278C7">
              <w:rPr>
                <w:rFonts w:asciiTheme="majorHAnsi" w:hAnsiTheme="majorHAnsi" w:cstheme="majorHAnsi"/>
                <w:szCs w:val="22"/>
                <w:lang w:val="es-MX"/>
              </w:rPr>
              <w:lastRenderedPageBreak/>
              <w:t>un entendimiento común del proyecto y sus respectivas funciones y responsabilidades para que sea un éxito.</w:t>
            </w:r>
          </w:p>
        </w:tc>
      </w:tr>
      <w:tr w:rsidR="00EE0E9B" w:rsidRPr="001E2581" w14:paraId="53014276" w14:textId="77777777" w:rsidTr="0047394F">
        <w:tc>
          <w:tcPr>
            <w:tcW w:w="1170" w:type="dxa"/>
          </w:tcPr>
          <w:p w14:paraId="13DF19DF" w14:textId="77777777" w:rsidR="00E17F62" w:rsidRPr="005B4B3A" w:rsidRDefault="00BC1288" w:rsidP="005B4B3A">
            <w:pPr>
              <w:widowControl w:val="0"/>
              <w:spacing w:before="120" w:after="120"/>
              <w:jc w:val="center"/>
              <w:rPr>
                <w:rFonts w:asciiTheme="majorHAnsi" w:hAnsiTheme="majorHAnsi" w:cstheme="majorHAnsi"/>
                <w:szCs w:val="22"/>
              </w:rPr>
            </w:pPr>
            <w:r>
              <w:rPr>
                <w:rFonts w:asciiTheme="majorHAnsi" w:hAnsiTheme="majorHAnsi" w:cstheme="majorHAnsi"/>
                <w:szCs w:val="22"/>
              </w:rPr>
              <w:lastRenderedPageBreak/>
              <w:t>A7.1</w:t>
            </w:r>
          </w:p>
        </w:tc>
        <w:tc>
          <w:tcPr>
            <w:tcW w:w="4140" w:type="dxa"/>
          </w:tcPr>
          <w:p w14:paraId="70F02CAB" w14:textId="4ED208FF" w:rsidR="00E17F62" w:rsidRPr="00A278C7" w:rsidRDefault="00E17F62" w:rsidP="00443BB5">
            <w:pPr>
              <w:widowControl w:val="0"/>
              <w:spacing w:before="60" w:after="60"/>
              <w:rPr>
                <w:rFonts w:asciiTheme="majorHAnsi" w:hAnsiTheme="majorHAnsi" w:cstheme="majorHAnsi"/>
                <w:szCs w:val="22"/>
                <w:lang w:val="es-MX"/>
              </w:rPr>
            </w:pPr>
            <w:r w:rsidRPr="00A278C7">
              <w:rPr>
                <w:rFonts w:asciiTheme="majorHAnsi" w:hAnsiTheme="majorHAnsi" w:cstheme="majorHAnsi"/>
                <w:szCs w:val="22"/>
                <w:lang w:val="es-MX"/>
              </w:rPr>
              <w:t xml:space="preserve">¿Ha realizado su país algún programa y / o taller de </w:t>
            </w:r>
            <w:r w:rsidR="0087218C">
              <w:rPr>
                <w:rFonts w:asciiTheme="majorHAnsi" w:hAnsiTheme="majorHAnsi" w:cstheme="majorHAnsi"/>
                <w:szCs w:val="22"/>
                <w:lang w:val="es-MX"/>
              </w:rPr>
              <w:t>sensibilización</w:t>
            </w:r>
            <w:r w:rsidRPr="00A278C7">
              <w:rPr>
                <w:rFonts w:asciiTheme="majorHAnsi" w:hAnsiTheme="majorHAnsi" w:cstheme="majorHAnsi"/>
                <w:szCs w:val="22"/>
                <w:lang w:val="es-MX"/>
              </w:rPr>
              <w:t xml:space="preserve"> para garantizar que las partes interesadas, incluidas las agencias gubernamentales y los </w:t>
            </w:r>
            <w:r w:rsidR="004B3B56">
              <w:rPr>
                <w:rFonts w:asciiTheme="majorHAnsi" w:hAnsiTheme="majorHAnsi" w:cstheme="majorHAnsi"/>
                <w:szCs w:val="22"/>
                <w:lang w:val="es-MX"/>
              </w:rPr>
              <w:t xml:space="preserve">usuarios </w:t>
            </w:r>
            <w:r w:rsidR="00FC4817">
              <w:rPr>
                <w:rFonts w:asciiTheme="majorHAnsi" w:hAnsiTheme="majorHAnsi" w:cstheme="majorHAnsi"/>
                <w:szCs w:val="22"/>
                <w:lang w:val="es-MX"/>
              </w:rPr>
              <w:t>comerciantes</w:t>
            </w:r>
            <w:r w:rsidRPr="00A278C7">
              <w:rPr>
                <w:rFonts w:asciiTheme="majorHAnsi" w:hAnsiTheme="majorHAnsi" w:cstheme="majorHAnsi"/>
                <w:szCs w:val="22"/>
                <w:lang w:val="es-MX"/>
              </w:rPr>
              <w:t xml:space="preserve">, tengan un entendimiento común sobre el comercio sin papel, así como sus respectivas funciones para ayudar a realizar el intercambio </w:t>
            </w:r>
            <w:r w:rsidR="0087218C">
              <w:rPr>
                <w:rFonts w:asciiTheme="majorHAnsi" w:hAnsiTheme="majorHAnsi" w:cstheme="majorHAnsi"/>
                <w:szCs w:val="22"/>
                <w:lang w:val="es-MX"/>
              </w:rPr>
              <w:t xml:space="preserve">transfronterizo </w:t>
            </w:r>
            <w:r w:rsidRPr="00A278C7">
              <w:rPr>
                <w:rFonts w:asciiTheme="majorHAnsi" w:hAnsiTheme="majorHAnsi" w:cstheme="majorHAnsi"/>
                <w:szCs w:val="22"/>
                <w:lang w:val="es-MX"/>
              </w:rPr>
              <w:t>de datos sobre el comercio sin papel?</w:t>
            </w:r>
          </w:p>
        </w:tc>
        <w:tc>
          <w:tcPr>
            <w:tcW w:w="2070" w:type="dxa"/>
          </w:tcPr>
          <w:p w14:paraId="48EE7FDA" w14:textId="77777777" w:rsidR="00E17F62" w:rsidRPr="00A278C7" w:rsidRDefault="00E17F62" w:rsidP="00443BB5">
            <w:pPr>
              <w:widowControl w:val="0"/>
              <w:spacing w:before="60" w:after="60"/>
              <w:rPr>
                <w:rFonts w:asciiTheme="majorHAnsi" w:hAnsiTheme="majorHAnsi" w:cstheme="majorHAnsi"/>
                <w:szCs w:val="22"/>
                <w:lang w:val="es-MX"/>
              </w:rPr>
            </w:pPr>
          </w:p>
        </w:tc>
        <w:tc>
          <w:tcPr>
            <w:tcW w:w="1980" w:type="dxa"/>
          </w:tcPr>
          <w:p w14:paraId="00AB9F0C" w14:textId="77777777" w:rsidR="00E17F62" w:rsidRPr="00A278C7" w:rsidRDefault="00E17F62" w:rsidP="00443BB5">
            <w:pPr>
              <w:widowControl w:val="0"/>
              <w:spacing w:before="60" w:after="60"/>
              <w:rPr>
                <w:rFonts w:asciiTheme="majorHAnsi" w:hAnsiTheme="majorHAnsi" w:cstheme="majorHAnsi"/>
                <w:szCs w:val="22"/>
                <w:lang w:val="es-MX"/>
              </w:rPr>
            </w:pPr>
          </w:p>
        </w:tc>
      </w:tr>
      <w:tr w:rsidR="00EE0E9B" w:rsidRPr="001E2581" w14:paraId="62F30781" w14:textId="77777777" w:rsidTr="0047394F">
        <w:tc>
          <w:tcPr>
            <w:tcW w:w="1170" w:type="dxa"/>
          </w:tcPr>
          <w:p w14:paraId="725F7E0F" w14:textId="77777777" w:rsidR="00E17F62" w:rsidRPr="005B4B3A" w:rsidRDefault="003A2416" w:rsidP="005B4B3A">
            <w:pPr>
              <w:widowControl w:val="0"/>
              <w:spacing w:before="120" w:after="120"/>
              <w:jc w:val="center"/>
              <w:rPr>
                <w:rFonts w:asciiTheme="majorHAnsi" w:hAnsiTheme="majorHAnsi" w:cstheme="majorHAnsi"/>
                <w:szCs w:val="22"/>
              </w:rPr>
            </w:pPr>
            <w:r>
              <w:rPr>
                <w:rFonts w:asciiTheme="majorHAnsi" w:hAnsiTheme="majorHAnsi" w:cstheme="majorHAnsi"/>
                <w:szCs w:val="22"/>
              </w:rPr>
              <w:t>A7.2</w:t>
            </w:r>
          </w:p>
        </w:tc>
        <w:tc>
          <w:tcPr>
            <w:tcW w:w="4140" w:type="dxa"/>
          </w:tcPr>
          <w:p w14:paraId="5473FEE8" w14:textId="6265B0C8" w:rsidR="00E17F62" w:rsidRPr="00A278C7" w:rsidRDefault="00E17F62" w:rsidP="00EF0697">
            <w:pPr>
              <w:spacing w:before="120" w:after="120"/>
              <w:rPr>
                <w:rFonts w:asciiTheme="majorHAnsi" w:hAnsiTheme="majorHAnsi" w:cstheme="majorHAnsi"/>
                <w:szCs w:val="22"/>
                <w:lang w:val="es-MX"/>
              </w:rPr>
            </w:pPr>
            <w:r w:rsidRPr="00A278C7">
              <w:rPr>
                <w:rFonts w:asciiTheme="majorHAnsi" w:hAnsiTheme="majorHAnsi" w:cstheme="majorHAnsi"/>
                <w:szCs w:val="22"/>
                <w:lang w:val="es-MX"/>
              </w:rPr>
              <w:t xml:space="preserve">¿Las partes interesadas del comercio transfronterizo de su país comprenden plenamente el enfoque de </w:t>
            </w:r>
            <w:r w:rsidR="004B3B56">
              <w:rPr>
                <w:rFonts w:asciiTheme="majorHAnsi" w:hAnsiTheme="majorHAnsi" w:cstheme="majorHAnsi"/>
                <w:szCs w:val="22"/>
                <w:lang w:val="es-MX"/>
              </w:rPr>
              <w:t xml:space="preserve">la </w:t>
            </w:r>
            <w:r w:rsidRPr="00A278C7">
              <w:rPr>
                <w:rFonts w:asciiTheme="majorHAnsi" w:hAnsiTheme="majorHAnsi" w:cstheme="majorHAnsi"/>
                <w:szCs w:val="22"/>
                <w:lang w:val="es-MX"/>
              </w:rPr>
              <w:t>ventanilla única?</w:t>
            </w:r>
          </w:p>
        </w:tc>
        <w:tc>
          <w:tcPr>
            <w:tcW w:w="2070" w:type="dxa"/>
          </w:tcPr>
          <w:p w14:paraId="0106F50F" w14:textId="77777777" w:rsidR="00E17F62" w:rsidRPr="00A278C7" w:rsidRDefault="00E17F62" w:rsidP="00EF0697">
            <w:pPr>
              <w:spacing w:before="120" w:after="120"/>
              <w:rPr>
                <w:rFonts w:asciiTheme="majorHAnsi" w:hAnsiTheme="majorHAnsi" w:cstheme="majorHAnsi"/>
                <w:szCs w:val="22"/>
                <w:lang w:val="es-MX"/>
              </w:rPr>
            </w:pPr>
          </w:p>
        </w:tc>
        <w:tc>
          <w:tcPr>
            <w:tcW w:w="1980" w:type="dxa"/>
          </w:tcPr>
          <w:p w14:paraId="02F3EDB6" w14:textId="77777777" w:rsidR="00E17F62" w:rsidRPr="00A278C7" w:rsidRDefault="00E17F62" w:rsidP="00EF0697">
            <w:pPr>
              <w:spacing w:before="120" w:after="120"/>
              <w:rPr>
                <w:rFonts w:asciiTheme="majorHAnsi" w:hAnsiTheme="majorHAnsi" w:cstheme="majorHAnsi"/>
                <w:szCs w:val="22"/>
                <w:lang w:val="es-MX"/>
              </w:rPr>
            </w:pPr>
          </w:p>
        </w:tc>
      </w:tr>
      <w:tr w:rsidR="00EE0E9B" w:rsidRPr="001E2581" w14:paraId="20D03A91" w14:textId="77777777" w:rsidTr="0047394F">
        <w:tc>
          <w:tcPr>
            <w:tcW w:w="1170" w:type="dxa"/>
          </w:tcPr>
          <w:p w14:paraId="2073C188" w14:textId="77777777" w:rsidR="00E17F62" w:rsidRPr="005B4B3A" w:rsidRDefault="003A2416" w:rsidP="005B4B3A">
            <w:pPr>
              <w:widowControl w:val="0"/>
              <w:spacing w:before="120" w:after="120"/>
              <w:jc w:val="center"/>
              <w:rPr>
                <w:rFonts w:asciiTheme="majorHAnsi" w:hAnsiTheme="majorHAnsi" w:cstheme="majorHAnsi"/>
                <w:szCs w:val="22"/>
              </w:rPr>
            </w:pPr>
            <w:r>
              <w:rPr>
                <w:rFonts w:asciiTheme="majorHAnsi" w:hAnsiTheme="majorHAnsi" w:cstheme="majorHAnsi"/>
                <w:szCs w:val="22"/>
              </w:rPr>
              <w:t>A7.3</w:t>
            </w:r>
          </w:p>
        </w:tc>
        <w:tc>
          <w:tcPr>
            <w:tcW w:w="4140" w:type="dxa"/>
          </w:tcPr>
          <w:p w14:paraId="13D44B96" w14:textId="77777777" w:rsidR="00E17F62" w:rsidRPr="00A278C7" w:rsidRDefault="00E17F62" w:rsidP="00EF0697">
            <w:pPr>
              <w:spacing w:before="120" w:after="120"/>
              <w:rPr>
                <w:rFonts w:asciiTheme="majorHAnsi" w:hAnsiTheme="majorHAnsi" w:cstheme="majorHAnsi"/>
                <w:szCs w:val="22"/>
                <w:lang w:val="es-MX"/>
              </w:rPr>
            </w:pPr>
            <w:r w:rsidRPr="00A278C7">
              <w:rPr>
                <w:rFonts w:asciiTheme="majorHAnsi" w:hAnsiTheme="majorHAnsi" w:cstheme="majorHAnsi"/>
                <w:szCs w:val="22"/>
                <w:lang w:val="es-MX"/>
              </w:rPr>
              <w:t>¿Ha realizado su país algún programa o taller de sensibilización sobre la ventanilla única?</w:t>
            </w:r>
          </w:p>
        </w:tc>
        <w:tc>
          <w:tcPr>
            <w:tcW w:w="2070" w:type="dxa"/>
          </w:tcPr>
          <w:p w14:paraId="5264706A" w14:textId="77777777" w:rsidR="00E17F62" w:rsidRPr="00A278C7" w:rsidRDefault="00E17F62" w:rsidP="00EF0697">
            <w:pPr>
              <w:spacing w:before="120" w:after="120"/>
              <w:rPr>
                <w:rFonts w:asciiTheme="majorHAnsi" w:hAnsiTheme="majorHAnsi" w:cstheme="majorHAnsi"/>
                <w:szCs w:val="22"/>
                <w:lang w:val="es-MX"/>
              </w:rPr>
            </w:pPr>
          </w:p>
        </w:tc>
        <w:tc>
          <w:tcPr>
            <w:tcW w:w="1980" w:type="dxa"/>
          </w:tcPr>
          <w:p w14:paraId="723971D0" w14:textId="77777777" w:rsidR="00E17F62" w:rsidRPr="00A278C7" w:rsidRDefault="00E17F62" w:rsidP="00EF0697">
            <w:pPr>
              <w:spacing w:before="120" w:after="120"/>
              <w:rPr>
                <w:rFonts w:asciiTheme="majorHAnsi" w:hAnsiTheme="majorHAnsi" w:cstheme="majorHAnsi"/>
                <w:szCs w:val="22"/>
                <w:lang w:val="es-MX"/>
              </w:rPr>
            </w:pPr>
          </w:p>
        </w:tc>
      </w:tr>
      <w:tr w:rsidR="00EE0E9B" w:rsidRPr="001E2581" w14:paraId="2DCC635D" w14:textId="77777777" w:rsidTr="0047394F">
        <w:tc>
          <w:tcPr>
            <w:tcW w:w="1170" w:type="dxa"/>
          </w:tcPr>
          <w:p w14:paraId="6F6385D8" w14:textId="77777777" w:rsidR="00E17F62" w:rsidRPr="005B4B3A" w:rsidRDefault="003A2416" w:rsidP="005B4B3A">
            <w:pPr>
              <w:widowControl w:val="0"/>
              <w:spacing w:before="120" w:after="120"/>
              <w:jc w:val="center"/>
              <w:rPr>
                <w:rFonts w:asciiTheme="majorHAnsi" w:hAnsiTheme="majorHAnsi" w:cstheme="majorHAnsi"/>
                <w:szCs w:val="22"/>
              </w:rPr>
            </w:pPr>
            <w:r>
              <w:rPr>
                <w:rFonts w:asciiTheme="majorHAnsi" w:hAnsiTheme="majorHAnsi" w:cstheme="majorHAnsi"/>
                <w:szCs w:val="22"/>
              </w:rPr>
              <w:t>A7.4</w:t>
            </w:r>
          </w:p>
        </w:tc>
        <w:tc>
          <w:tcPr>
            <w:tcW w:w="4140" w:type="dxa"/>
          </w:tcPr>
          <w:p w14:paraId="5812A003" w14:textId="6AAFF759" w:rsidR="00E17F62" w:rsidRPr="00A278C7" w:rsidRDefault="00E17F62" w:rsidP="00EF0697">
            <w:pPr>
              <w:spacing w:before="120" w:after="120"/>
              <w:rPr>
                <w:rFonts w:asciiTheme="majorHAnsi" w:hAnsiTheme="majorHAnsi" w:cstheme="majorHAnsi"/>
                <w:szCs w:val="22"/>
                <w:lang w:val="es-MX"/>
              </w:rPr>
            </w:pPr>
            <w:r w:rsidRPr="00A278C7">
              <w:rPr>
                <w:rFonts w:asciiTheme="majorHAnsi" w:hAnsiTheme="majorHAnsi" w:cstheme="majorHAnsi"/>
                <w:szCs w:val="22"/>
                <w:lang w:val="es-MX"/>
              </w:rPr>
              <w:t xml:space="preserve">¿Cuál es el plan futuro y el cronograma de su país para mejorar la creación de capacidad para el intercambio </w:t>
            </w:r>
            <w:r w:rsidR="00D278D7">
              <w:rPr>
                <w:rFonts w:asciiTheme="majorHAnsi" w:hAnsiTheme="majorHAnsi" w:cstheme="majorHAnsi"/>
                <w:szCs w:val="22"/>
                <w:lang w:val="es-MX"/>
              </w:rPr>
              <w:t xml:space="preserve">transfronterizo </w:t>
            </w:r>
            <w:r w:rsidRPr="00A278C7">
              <w:rPr>
                <w:rFonts w:asciiTheme="majorHAnsi" w:hAnsiTheme="majorHAnsi" w:cstheme="majorHAnsi"/>
                <w:szCs w:val="22"/>
                <w:lang w:val="es-MX"/>
              </w:rPr>
              <w:t>de datos comerciales sin papel?</w:t>
            </w:r>
          </w:p>
        </w:tc>
        <w:tc>
          <w:tcPr>
            <w:tcW w:w="2070" w:type="dxa"/>
          </w:tcPr>
          <w:p w14:paraId="5D916655" w14:textId="77777777" w:rsidR="00E17F62" w:rsidRPr="00A278C7" w:rsidRDefault="00E17F62" w:rsidP="00EF0697">
            <w:pPr>
              <w:spacing w:before="120" w:after="120"/>
              <w:rPr>
                <w:rFonts w:asciiTheme="majorHAnsi" w:hAnsiTheme="majorHAnsi" w:cstheme="majorHAnsi"/>
                <w:szCs w:val="22"/>
                <w:lang w:val="es-MX"/>
              </w:rPr>
            </w:pPr>
          </w:p>
        </w:tc>
        <w:tc>
          <w:tcPr>
            <w:tcW w:w="1980" w:type="dxa"/>
          </w:tcPr>
          <w:p w14:paraId="2E0FC384" w14:textId="77777777" w:rsidR="00E17F62" w:rsidRPr="00A278C7" w:rsidRDefault="00E17F62" w:rsidP="00EF0697">
            <w:pPr>
              <w:spacing w:before="120" w:after="120"/>
              <w:rPr>
                <w:rFonts w:asciiTheme="majorHAnsi" w:hAnsiTheme="majorHAnsi" w:cstheme="majorHAnsi"/>
                <w:szCs w:val="22"/>
                <w:lang w:val="es-MX"/>
              </w:rPr>
            </w:pPr>
          </w:p>
        </w:tc>
      </w:tr>
      <w:tr w:rsidR="0001771F" w:rsidRPr="0001771F" w14:paraId="680BFDE5" w14:textId="77777777" w:rsidTr="0047394F">
        <w:trPr>
          <w:trHeight w:val="448"/>
        </w:trPr>
        <w:tc>
          <w:tcPr>
            <w:tcW w:w="1170" w:type="dxa"/>
          </w:tcPr>
          <w:p w14:paraId="150CBA68" w14:textId="77777777" w:rsidR="00E17F62" w:rsidRPr="00EF0697" w:rsidRDefault="000F78AE" w:rsidP="00250EFE">
            <w:pPr>
              <w:keepNext/>
              <w:keepLines/>
              <w:widowControl w:val="0"/>
              <w:spacing w:before="120" w:after="120"/>
              <w:jc w:val="center"/>
              <w:rPr>
                <w:rFonts w:asciiTheme="majorHAnsi" w:hAnsiTheme="majorHAnsi" w:cstheme="majorHAnsi"/>
                <w:b/>
                <w:bCs/>
                <w:szCs w:val="22"/>
                <w:lang w:val="en-GB"/>
              </w:rPr>
            </w:pPr>
            <w:r>
              <w:rPr>
                <w:rFonts w:asciiTheme="majorHAnsi" w:hAnsiTheme="majorHAnsi" w:cstheme="majorHAnsi"/>
                <w:b/>
                <w:bCs/>
                <w:szCs w:val="22"/>
              </w:rPr>
              <w:t>A8.</w:t>
            </w:r>
          </w:p>
        </w:tc>
        <w:tc>
          <w:tcPr>
            <w:tcW w:w="4140" w:type="dxa"/>
          </w:tcPr>
          <w:p w14:paraId="2457F688" w14:textId="77777777" w:rsidR="00E17F62" w:rsidRPr="00EF0697" w:rsidRDefault="00E17F62" w:rsidP="00EF0697">
            <w:pPr>
              <w:keepNext/>
              <w:keepLines/>
              <w:widowControl w:val="0"/>
              <w:spacing w:before="120" w:after="120"/>
              <w:rPr>
                <w:rFonts w:asciiTheme="majorHAnsi" w:hAnsiTheme="majorHAnsi" w:cstheme="majorHAnsi"/>
                <w:b/>
                <w:bCs/>
                <w:szCs w:val="22"/>
                <w:lang w:val="en-GB"/>
              </w:rPr>
            </w:pPr>
            <w:proofErr w:type="spellStart"/>
            <w:r w:rsidRPr="00EF0697">
              <w:rPr>
                <w:rFonts w:asciiTheme="majorHAnsi" w:hAnsiTheme="majorHAnsi" w:cstheme="majorHAnsi"/>
                <w:b/>
                <w:bCs/>
                <w:szCs w:val="22"/>
              </w:rPr>
              <w:t>Otros</w:t>
            </w:r>
            <w:proofErr w:type="spellEnd"/>
            <w:r w:rsidRPr="00EF0697">
              <w:rPr>
                <w:rFonts w:asciiTheme="majorHAnsi" w:hAnsiTheme="majorHAnsi" w:cstheme="majorHAnsi"/>
                <w:b/>
                <w:bCs/>
                <w:szCs w:val="22"/>
              </w:rPr>
              <w:t xml:space="preserve"> </w:t>
            </w:r>
            <w:proofErr w:type="spellStart"/>
            <w:r w:rsidRPr="00EF0697">
              <w:rPr>
                <w:rFonts w:asciiTheme="majorHAnsi" w:hAnsiTheme="majorHAnsi" w:cstheme="majorHAnsi"/>
                <w:b/>
                <w:bCs/>
                <w:szCs w:val="22"/>
              </w:rPr>
              <w:t>asuntos</w:t>
            </w:r>
            <w:proofErr w:type="spellEnd"/>
          </w:p>
        </w:tc>
        <w:tc>
          <w:tcPr>
            <w:tcW w:w="4050" w:type="dxa"/>
            <w:gridSpan w:val="2"/>
          </w:tcPr>
          <w:p w14:paraId="5D999593" w14:textId="77777777" w:rsidR="00E17F62" w:rsidRPr="00EF0697" w:rsidRDefault="00E17F62" w:rsidP="00EF0697">
            <w:pPr>
              <w:keepNext/>
              <w:keepLines/>
              <w:widowControl w:val="0"/>
              <w:spacing w:before="120" w:after="120"/>
              <w:rPr>
                <w:rFonts w:asciiTheme="majorHAnsi" w:hAnsiTheme="majorHAnsi" w:cstheme="majorHAnsi"/>
                <w:szCs w:val="22"/>
                <w:lang w:val="en-GB"/>
              </w:rPr>
            </w:pPr>
          </w:p>
        </w:tc>
      </w:tr>
      <w:tr w:rsidR="0001771F" w:rsidRPr="0001771F" w14:paraId="5F1867D4" w14:textId="77777777" w:rsidTr="0047394F">
        <w:tc>
          <w:tcPr>
            <w:tcW w:w="1170" w:type="dxa"/>
          </w:tcPr>
          <w:p w14:paraId="2F181DB3" w14:textId="77777777" w:rsidR="00E17F62" w:rsidRPr="005B4B3A" w:rsidRDefault="000F78AE" w:rsidP="005B4B3A">
            <w:pPr>
              <w:widowControl w:val="0"/>
              <w:spacing w:before="120" w:after="120"/>
              <w:jc w:val="center"/>
              <w:rPr>
                <w:rFonts w:asciiTheme="majorHAnsi" w:hAnsiTheme="majorHAnsi" w:cstheme="majorHAnsi"/>
                <w:szCs w:val="22"/>
              </w:rPr>
            </w:pPr>
            <w:r>
              <w:rPr>
                <w:rFonts w:asciiTheme="majorHAnsi" w:hAnsiTheme="majorHAnsi" w:cstheme="majorHAnsi"/>
                <w:szCs w:val="22"/>
              </w:rPr>
              <w:t>A8.1</w:t>
            </w:r>
          </w:p>
        </w:tc>
        <w:tc>
          <w:tcPr>
            <w:tcW w:w="4140" w:type="dxa"/>
          </w:tcPr>
          <w:p w14:paraId="4B3817E5" w14:textId="77777777" w:rsidR="00E17F62" w:rsidRPr="00EF0697" w:rsidRDefault="003679DD" w:rsidP="00EC4B20">
            <w:pPr>
              <w:keepNext/>
              <w:keepLines/>
              <w:widowControl w:val="0"/>
              <w:tabs>
                <w:tab w:val="left" w:pos="421"/>
              </w:tabs>
              <w:spacing w:before="120" w:after="120"/>
              <w:rPr>
                <w:rFonts w:asciiTheme="majorHAnsi" w:hAnsiTheme="majorHAnsi" w:cstheme="majorHAnsi"/>
                <w:szCs w:val="22"/>
                <w:lang w:val="en-GB"/>
              </w:rPr>
            </w:pPr>
            <w:proofErr w:type="spellStart"/>
            <w:r w:rsidRPr="001E6CC7">
              <w:rPr>
                <w:rFonts w:asciiTheme="majorHAnsi" w:hAnsiTheme="majorHAnsi" w:cstheme="majorHAnsi"/>
                <w:szCs w:val="22"/>
              </w:rPr>
              <w:t>Alfabetización</w:t>
            </w:r>
            <w:proofErr w:type="spellEnd"/>
            <w:r w:rsidRPr="001E6CC7">
              <w:rPr>
                <w:rFonts w:asciiTheme="majorHAnsi" w:hAnsiTheme="majorHAnsi" w:cstheme="majorHAnsi"/>
                <w:szCs w:val="22"/>
              </w:rPr>
              <w:t xml:space="preserve"> </w:t>
            </w:r>
            <w:proofErr w:type="spellStart"/>
            <w:r w:rsidRPr="001E6CC7">
              <w:rPr>
                <w:rFonts w:asciiTheme="majorHAnsi" w:hAnsiTheme="majorHAnsi" w:cstheme="majorHAnsi"/>
                <w:szCs w:val="22"/>
              </w:rPr>
              <w:t>informática</w:t>
            </w:r>
            <w:proofErr w:type="spellEnd"/>
          </w:p>
        </w:tc>
        <w:tc>
          <w:tcPr>
            <w:tcW w:w="2070" w:type="dxa"/>
          </w:tcPr>
          <w:p w14:paraId="41F98B0D" w14:textId="77777777" w:rsidR="00E17F62" w:rsidRPr="00EF0697" w:rsidRDefault="00E17F62" w:rsidP="00EF0697">
            <w:pPr>
              <w:keepNext/>
              <w:keepLines/>
              <w:widowControl w:val="0"/>
              <w:spacing w:before="120" w:after="120"/>
              <w:rPr>
                <w:rFonts w:asciiTheme="majorHAnsi" w:hAnsiTheme="majorHAnsi" w:cstheme="majorHAnsi"/>
                <w:szCs w:val="22"/>
                <w:lang w:val="en-GB"/>
              </w:rPr>
            </w:pPr>
          </w:p>
        </w:tc>
        <w:tc>
          <w:tcPr>
            <w:tcW w:w="1980" w:type="dxa"/>
          </w:tcPr>
          <w:p w14:paraId="1D5849EA" w14:textId="77777777" w:rsidR="00E17F62" w:rsidRPr="00EF0697" w:rsidRDefault="00E17F62" w:rsidP="00EF0697">
            <w:pPr>
              <w:keepNext/>
              <w:keepLines/>
              <w:widowControl w:val="0"/>
              <w:spacing w:before="120" w:after="120"/>
              <w:rPr>
                <w:rFonts w:asciiTheme="majorHAnsi" w:hAnsiTheme="majorHAnsi" w:cstheme="majorHAnsi"/>
                <w:szCs w:val="22"/>
                <w:lang w:val="en-GB"/>
              </w:rPr>
            </w:pPr>
          </w:p>
        </w:tc>
      </w:tr>
      <w:tr w:rsidR="00EE0E9B" w:rsidRPr="0001771F" w14:paraId="34DEE5E9" w14:textId="77777777" w:rsidTr="0047394F">
        <w:tc>
          <w:tcPr>
            <w:tcW w:w="1170" w:type="dxa"/>
          </w:tcPr>
          <w:p w14:paraId="46541757" w14:textId="77777777" w:rsidR="00164E52" w:rsidRPr="005B4B3A" w:rsidRDefault="00971998" w:rsidP="005B4B3A">
            <w:pPr>
              <w:widowControl w:val="0"/>
              <w:spacing w:before="120" w:after="120"/>
              <w:jc w:val="center"/>
              <w:rPr>
                <w:rFonts w:asciiTheme="majorHAnsi" w:hAnsiTheme="majorHAnsi" w:cstheme="majorHAnsi"/>
                <w:szCs w:val="22"/>
              </w:rPr>
            </w:pPr>
            <w:r>
              <w:rPr>
                <w:rFonts w:asciiTheme="majorHAnsi" w:hAnsiTheme="majorHAnsi" w:cstheme="majorHAnsi"/>
                <w:szCs w:val="22"/>
              </w:rPr>
              <w:t>A8.1.1</w:t>
            </w:r>
          </w:p>
        </w:tc>
        <w:tc>
          <w:tcPr>
            <w:tcW w:w="4140" w:type="dxa"/>
          </w:tcPr>
          <w:p w14:paraId="231050F4" w14:textId="77777777" w:rsidR="00164E52" w:rsidRPr="00250EFE" w:rsidRDefault="00971998" w:rsidP="00EC4B20">
            <w:pPr>
              <w:keepNext/>
              <w:keepLines/>
              <w:widowControl w:val="0"/>
              <w:tabs>
                <w:tab w:val="left" w:pos="421"/>
              </w:tabs>
              <w:spacing w:before="120" w:after="120"/>
              <w:rPr>
                <w:rFonts w:asciiTheme="majorHAnsi" w:hAnsiTheme="majorHAnsi"/>
                <w:lang w:val="en-GB"/>
              </w:rPr>
            </w:pPr>
            <w:r w:rsidRPr="00A278C7">
              <w:rPr>
                <w:rFonts w:asciiTheme="majorHAnsi" w:hAnsiTheme="majorHAnsi" w:cstheme="majorHAnsi"/>
                <w:szCs w:val="22"/>
                <w:lang w:val="es-MX"/>
              </w:rPr>
              <w:t xml:space="preserve">¿Cuál es el nivel de conocimientos informáticos en la comunidad comercial de su país en su conjunto para respaldar las transacciones electrónicas? </w:t>
            </w:r>
            <w:r w:rsidRPr="00EF0697">
              <w:rPr>
                <w:rFonts w:asciiTheme="majorHAnsi" w:hAnsiTheme="majorHAnsi" w:cstheme="majorHAnsi"/>
                <w:szCs w:val="22"/>
              </w:rPr>
              <w:t>(70–100% = alto, 20–69% = medio, 0–19% = bajo)</w:t>
            </w:r>
          </w:p>
        </w:tc>
        <w:tc>
          <w:tcPr>
            <w:tcW w:w="2070" w:type="dxa"/>
          </w:tcPr>
          <w:p w14:paraId="43FE6D24" w14:textId="77777777" w:rsidR="00164E52" w:rsidRPr="00EF0697" w:rsidRDefault="00164E52" w:rsidP="00EF0697">
            <w:pPr>
              <w:keepNext/>
              <w:keepLines/>
              <w:widowControl w:val="0"/>
              <w:spacing w:before="120" w:after="120"/>
              <w:rPr>
                <w:rFonts w:asciiTheme="majorHAnsi" w:hAnsiTheme="majorHAnsi" w:cstheme="majorHAnsi"/>
                <w:szCs w:val="22"/>
                <w:lang w:val="en-GB"/>
              </w:rPr>
            </w:pPr>
          </w:p>
        </w:tc>
        <w:tc>
          <w:tcPr>
            <w:tcW w:w="1980" w:type="dxa"/>
          </w:tcPr>
          <w:p w14:paraId="12ADE961" w14:textId="77777777" w:rsidR="00164E52" w:rsidRPr="00EF0697" w:rsidRDefault="00164E52" w:rsidP="00EF0697">
            <w:pPr>
              <w:keepNext/>
              <w:keepLines/>
              <w:widowControl w:val="0"/>
              <w:spacing w:before="120" w:after="120"/>
              <w:rPr>
                <w:rFonts w:asciiTheme="majorHAnsi" w:hAnsiTheme="majorHAnsi" w:cstheme="majorHAnsi"/>
                <w:szCs w:val="22"/>
                <w:lang w:val="en-GB"/>
              </w:rPr>
            </w:pPr>
          </w:p>
        </w:tc>
      </w:tr>
      <w:tr w:rsidR="00164E52" w:rsidRPr="001E2581" w14:paraId="3535F22F" w14:textId="77777777" w:rsidTr="0047394F">
        <w:tc>
          <w:tcPr>
            <w:tcW w:w="1170" w:type="dxa"/>
          </w:tcPr>
          <w:p w14:paraId="6626F3E8" w14:textId="77777777" w:rsidR="00164E52" w:rsidRDefault="00971998" w:rsidP="005B4B3A">
            <w:pPr>
              <w:widowControl w:val="0"/>
              <w:spacing w:before="120" w:after="120"/>
              <w:jc w:val="center"/>
              <w:rPr>
                <w:rFonts w:asciiTheme="majorHAnsi" w:hAnsiTheme="majorHAnsi" w:cstheme="majorHAnsi"/>
                <w:szCs w:val="22"/>
              </w:rPr>
            </w:pPr>
            <w:r>
              <w:rPr>
                <w:rFonts w:asciiTheme="majorHAnsi" w:hAnsiTheme="majorHAnsi" w:cstheme="majorHAnsi"/>
                <w:szCs w:val="22"/>
              </w:rPr>
              <w:t>A8.1.2</w:t>
            </w:r>
          </w:p>
        </w:tc>
        <w:tc>
          <w:tcPr>
            <w:tcW w:w="4140" w:type="dxa"/>
          </w:tcPr>
          <w:p w14:paraId="7F680A6E" w14:textId="77777777" w:rsidR="00164E52" w:rsidRPr="00A278C7" w:rsidRDefault="00971998" w:rsidP="00EF0697">
            <w:pPr>
              <w:keepNext/>
              <w:keepLines/>
              <w:widowControl w:val="0"/>
              <w:tabs>
                <w:tab w:val="left" w:pos="421"/>
              </w:tabs>
              <w:spacing w:before="120" w:after="120"/>
              <w:rPr>
                <w:rFonts w:asciiTheme="majorHAnsi" w:hAnsiTheme="majorHAnsi" w:cstheme="majorHAnsi"/>
                <w:szCs w:val="22"/>
                <w:lang w:val="es-MX"/>
              </w:rPr>
            </w:pPr>
            <w:r w:rsidRPr="00A278C7">
              <w:rPr>
                <w:rFonts w:asciiTheme="majorHAnsi" w:hAnsiTheme="majorHAnsi" w:cstheme="majorHAnsi"/>
                <w:szCs w:val="22"/>
                <w:lang w:val="es-MX"/>
              </w:rPr>
              <w:t>¿Están dispuestos a aceptar los cambios que surjan de la reingeniería de los procesos comerciales en la implementación de sistemas comerciales sin papel?</w:t>
            </w:r>
          </w:p>
        </w:tc>
        <w:tc>
          <w:tcPr>
            <w:tcW w:w="2070" w:type="dxa"/>
          </w:tcPr>
          <w:p w14:paraId="55652787" w14:textId="77777777" w:rsidR="00164E52" w:rsidRPr="00A278C7" w:rsidRDefault="00164E52" w:rsidP="00EF0697">
            <w:pPr>
              <w:keepNext/>
              <w:keepLines/>
              <w:widowControl w:val="0"/>
              <w:spacing w:before="120" w:after="120"/>
              <w:rPr>
                <w:rFonts w:asciiTheme="majorHAnsi" w:hAnsiTheme="majorHAnsi" w:cstheme="majorHAnsi"/>
                <w:szCs w:val="22"/>
                <w:lang w:val="es-MX"/>
              </w:rPr>
            </w:pPr>
          </w:p>
        </w:tc>
        <w:tc>
          <w:tcPr>
            <w:tcW w:w="1980" w:type="dxa"/>
          </w:tcPr>
          <w:p w14:paraId="24AA52C4" w14:textId="77777777" w:rsidR="00164E52" w:rsidRPr="00A278C7" w:rsidRDefault="00164E52" w:rsidP="00EF0697">
            <w:pPr>
              <w:keepNext/>
              <w:keepLines/>
              <w:widowControl w:val="0"/>
              <w:spacing w:before="120" w:after="120"/>
              <w:rPr>
                <w:rFonts w:asciiTheme="majorHAnsi" w:hAnsiTheme="majorHAnsi" w:cstheme="majorHAnsi"/>
                <w:szCs w:val="22"/>
                <w:lang w:val="es-MX"/>
              </w:rPr>
            </w:pPr>
          </w:p>
        </w:tc>
      </w:tr>
      <w:tr w:rsidR="005F5B62" w:rsidRPr="0001771F" w14:paraId="05320C3E" w14:textId="77777777" w:rsidTr="0047394F">
        <w:tc>
          <w:tcPr>
            <w:tcW w:w="1170" w:type="dxa"/>
          </w:tcPr>
          <w:p w14:paraId="7198CBC3" w14:textId="77777777" w:rsidR="00E17F62" w:rsidRPr="005B4B3A" w:rsidRDefault="00797B37" w:rsidP="005B4B3A">
            <w:pPr>
              <w:widowControl w:val="0"/>
              <w:spacing w:before="120" w:after="120"/>
              <w:jc w:val="center"/>
              <w:rPr>
                <w:rFonts w:asciiTheme="majorHAnsi" w:hAnsiTheme="majorHAnsi" w:cstheme="majorHAnsi"/>
                <w:szCs w:val="22"/>
              </w:rPr>
            </w:pPr>
            <w:r>
              <w:rPr>
                <w:rFonts w:asciiTheme="majorHAnsi" w:hAnsiTheme="majorHAnsi" w:cstheme="majorHAnsi"/>
                <w:szCs w:val="22"/>
              </w:rPr>
              <w:t>A8.2</w:t>
            </w:r>
          </w:p>
        </w:tc>
        <w:tc>
          <w:tcPr>
            <w:tcW w:w="4140" w:type="dxa"/>
          </w:tcPr>
          <w:p w14:paraId="0DCDFE1D" w14:textId="77777777" w:rsidR="00E17F62" w:rsidRPr="00EF0697" w:rsidRDefault="00051F8B" w:rsidP="00EC4B20">
            <w:pPr>
              <w:spacing w:before="120" w:after="120"/>
              <w:rPr>
                <w:rFonts w:asciiTheme="majorHAnsi" w:hAnsiTheme="majorHAnsi" w:cstheme="majorHAnsi"/>
                <w:szCs w:val="22"/>
                <w:lang w:val="en-GB"/>
              </w:rPr>
            </w:pPr>
            <w:proofErr w:type="spellStart"/>
            <w:r>
              <w:rPr>
                <w:rFonts w:asciiTheme="majorHAnsi" w:hAnsiTheme="majorHAnsi" w:cstheme="majorHAnsi"/>
                <w:szCs w:val="22"/>
              </w:rPr>
              <w:t>Limitaciones</w:t>
            </w:r>
            <w:proofErr w:type="spellEnd"/>
            <w:r>
              <w:rPr>
                <w:rFonts w:asciiTheme="majorHAnsi" w:hAnsiTheme="majorHAnsi" w:cstheme="majorHAnsi"/>
                <w:szCs w:val="22"/>
              </w:rPr>
              <w:t xml:space="preserve"> </w:t>
            </w:r>
            <w:proofErr w:type="spellStart"/>
            <w:r>
              <w:rPr>
                <w:rFonts w:asciiTheme="majorHAnsi" w:hAnsiTheme="majorHAnsi" w:cstheme="majorHAnsi"/>
                <w:szCs w:val="22"/>
              </w:rPr>
              <w:t>presupuestarias</w:t>
            </w:r>
            <w:proofErr w:type="spellEnd"/>
          </w:p>
        </w:tc>
        <w:tc>
          <w:tcPr>
            <w:tcW w:w="2070" w:type="dxa"/>
          </w:tcPr>
          <w:p w14:paraId="329A6532" w14:textId="77777777" w:rsidR="00E17F62" w:rsidRPr="00EF0697" w:rsidRDefault="00E17F62" w:rsidP="00EF0697">
            <w:pPr>
              <w:spacing w:before="120" w:after="120"/>
              <w:rPr>
                <w:rFonts w:asciiTheme="majorHAnsi" w:hAnsiTheme="majorHAnsi" w:cstheme="majorHAnsi"/>
                <w:szCs w:val="22"/>
                <w:lang w:val="en-GB"/>
              </w:rPr>
            </w:pPr>
          </w:p>
        </w:tc>
        <w:tc>
          <w:tcPr>
            <w:tcW w:w="1980" w:type="dxa"/>
          </w:tcPr>
          <w:p w14:paraId="6828EDA7" w14:textId="77777777" w:rsidR="00E17F62" w:rsidRPr="00EF0697" w:rsidRDefault="00E17F62" w:rsidP="00EF0697">
            <w:pPr>
              <w:spacing w:before="120" w:after="120"/>
              <w:rPr>
                <w:rFonts w:asciiTheme="majorHAnsi" w:hAnsiTheme="majorHAnsi" w:cstheme="majorHAnsi"/>
                <w:szCs w:val="22"/>
                <w:lang w:val="en-GB"/>
              </w:rPr>
            </w:pPr>
          </w:p>
        </w:tc>
      </w:tr>
      <w:tr w:rsidR="00EE0E9B" w:rsidRPr="001E2581" w14:paraId="1A5B2B02" w14:textId="77777777" w:rsidTr="0047394F">
        <w:tc>
          <w:tcPr>
            <w:tcW w:w="1170" w:type="dxa"/>
          </w:tcPr>
          <w:p w14:paraId="6C0C6191" w14:textId="77777777" w:rsidR="00204984" w:rsidRPr="005B4B3A" w:rsidRDefault="00204984" w:rsidP="005B4B3A">
            <w:pPr>
              <w:widowControl w:val="0"/>
              <w:spacing w:before="120" w:after="120"/>
              <w:jc w:val="center"/>
              <w:rPr>
                <w:rFonts w:asciiTheme="majorHAnsi" w:hAnsiTheme="majorHAnsi" w:cstheme="majorHAnsi"/>
                <w:szCs w:val="22"/>
              </w:rPr>
            </w:pPr>
            <w:r>
              <w:rPr>
                <w:rFonts w:asciiTheme="majorHAnsi" w:hAnsiTheme="majorHAnsi" w:cstheme="majorHAnsi"/>
                <w:szCs w:val="22"/>
              </w:rPr>
              <w:t>A8.2.1</w:t>
            </w:r>
          </w:p>
        </w:tc>
        <w:tc>
          <w:tcPr>
            <w:tcW w:w="4140" w:type="dxa"/>
          </w:tcPr>
          <w:p w14:paraId="3207D69C" w14:textId="77777777" w:rsidR="00204984" w:rsidRPr="00A278C7" w:rsidRDefault="00416D42" w:rsidP="00204984">
            <w:pPr>
              <w:spacing w:before="120" w:after="120"/>
              <w:rPr>
                <w:rFonts w:asciiTheme="majorHAnsi" w:hAnsiTheme="majorHAnsi"/>
                <w:lang w:val="es-MX"/>
              </w:rPr>
            </w:pPr>
            <w:r w:rsidRPr="00A278C7">
              <w:rPr>
                <w:rFonts w:asciiTheme="majorHAnsi" w:hAnsiTheme="majorHAnsi" w:cstheme="majorHAnsi"/>
                <w:szCs w:val="22"/>
                <w:lang w:val="es-MX"/>
              </w:rPr>
              <w:t xml:space="preserve"> ¿Su país encuentra restricciones presupuestarias para implementar sistemas de comercio sin papel?</w:t>
            </w:r>
          </w:p>
        </w:tc>
        <w:tc>
          <w:tcPr>
            <w:tcW w:w="2070" w:type="dxa"/>
          </w:tcPr>
          <w:p w14:paraId="71C0FDE7" w14:textId="77777777" w:rsidR="00204984" w:rsidRPr="00A278C7" w:rsidRDefault="00204984" w:rsidP="00EF0697">
            <w:pPr>
              <w:spacing w:before="120" w:after="120"/>
              <w:rPr>
                <w:rFonts w:asciiTheme="majorHAnsi" w:hAnsiTheme="majorHAnsi" w:cstheme="majorHAnsi"/>
                <w:szCs w:val="22"/>
                <w:lang w:val="es-MX"/>
              </w:rPr>
            </w:pPr>
          </w:p>
        </w:tc>
        <w:tc>
          <w:tcPr>
            <w:tcW w:w="1980" w:type="dxa"/>
          </w:tcPr>
          <w:p w14:paraId="13D981F4" w14:textId="77777777" w:rsidR="00204984" w:rsidRPr="00A278C7" w:rsidRDefault="00204984" w:rsidP="00EF0697">
            <w:pPr>
              <w:spacing w:before="120" w:after="120"/>
              <w:rPr>
                <w:rFonts w:asciiTheme="majorHAnsi" w:hAnsiTheme="majorHAnsi" w:cstheme="majorHAnsi"/>
                <w:szCs w:val="22"/>
                <w:lang w:val="es-MX"/>
              </w:rPr>
            </w:pPr>
          </w:p>
        </w:tc>
      </w:tr>
      <w:tr w:rsidR="00416D42" w:rsidRPr="001E2581" w14:paraId="252A2581" w14:textId="77777777" w:rsidTr="0047394F">
        <w:tc>
          <w:tcPr>
            <w:tcW w:w="1170" w:type="dxa"/>
          </w:tcPr>
          <w:p w14:paraId="368DBC80" w14:textId="77777777" w:rsidR="00416D42" w:rsidRPr="00EF0697" w:rsidRDefault="00416D42" w:rsidP="005B4B3A">
            <w:pPr>
              <w:widowControl w:val="0"/>
              <w:spacing w:before="120" w:after="120"/>
              <w:jc w:val="center"/>
              <w:rPr>
                <w:rFonts w:asciiTheme="majorHAnsi" w:hAnsiTheme="majorHAnsi" w:cstheme="majorHAnsi"/>
                <w:szCs w:val="22"/>
              </w:rPr>
            </w:pPr>
            <w:r>
              <w:rPr>
                <w:rFonts w:asciiTheme="majorHAnsi" w:hAnsiTheme="majorHAnsi" w:cstheme="majorHAnsi"/>
                <w:szCs w:val="22"/>
              </w:rPr>
              <w:t>A8.2.2</w:t>
            </w:r>
          </w:p>
        </w:tc>
        <w:tc>
          <w:tcPr>
            <w:tcW w:w="4140" w:type="dxa"/>
          </w:tcPr>
          <w:p w14:paraId="76854CFE" w14:textId="77777777" w:rsidR="00416D42" w:rsidRPr="00A278C7" w:rsidRDefault="00416D42" w:rsidP="00EF0697">
            <w:pPr>
              <w:spacing w:before="120" w:after="120"/>
              <w:rPr>
                <w:rFonts w:asciiTheme="majorHAnsi" w:hAnsiTheme="majorHAnsi" w:cstheme="majorHAnsi"/>
                <w:szCs w:val="22"/>
                <w:lang w:val="es-MX"/>
              </w:rPr>
            </w:pPr>
            <w:r w:rsidRPr="00A278C7">
              <w:rPr>
                <w:rFonts w:asciiTheme="majorHAnsi" w:hAnsiTheme="majorHAnsi" w:cstheme="majorHAnsi"/>
                <w:szCs w:val="22"/>
                <w:lang w:val="es-MX"/>
              </w:rPr>
              <w:t>En caso afirmativo, ¿cuál es el plan futuro de su país para superar esta restricción financiera y cuál es el cronograma previsto?</w:t>
            </w:r>
          </w:p>
        </w:tc>
        <w:tc>
          <w:tcPr>
            <w:tcW w:w="2070" w:type="dxa"/>
          </w:tcPr>
          <w:p w14:paraId="72E7ABF3" w14:textId="77777777" w:rsidR="00416D42" w:rsidRPr="00A278C7" w:rsidRDefault="00416D42" w:rsidP="00EF0697">
            <w:pPr>
              <w:spacing w:before="120" w:after="120"/>
              <w:rPr>
                <w:rFonts w:asciiTheme="majorHAnsi" w:hAnsiTheme="majorHAnsi" w:cstheme="majorHAnsi"/>
                <w:szCs w:val="22"/>
                <w:lang w:val="es-MX"/>
              </w:rPr>
            </w:pPr>
          </w:p>
        </w:tc>
        <w:tc>
          <w:tcPr>
            <w:tcW w:w="1980" w:type="dxa"/>
          </w:tcPr>
          <w:p w14:paraId="3CBC76E6" w14:textId="77777777" w:rsidR="00416D42" w:rsidRPr="00A278C7" w:rsidRDefault="00416D42" w:rsidP="00EF0697">
            <w:pPr>
              <w:spacing w:before="120" w:after="120"/>
              <w:rPr>
                <w:rFonts w:asciiTheme="majorHAnsi" w:hAnsiTheme="majorHAnsi" w:cstheme="majorHAnsi"/>
                <w:szCs w:val="22"/>
                <w:lang w:val="es-MX"/>
              </w:rPr>
            </w:pPr>
          </w:p>
        </w:tc>
      </w:tr>
      <w:bookmarkEnd w:id="2"/>
    </w:tbl>
    <w:p w14:paraId="5CED986F" w14:textId="77777777" w:rsidR="00E17F62" w:rsidRPr="00A278C7" w:rsidRDefault="00E17F62" w:rsidP="00EF0697">
      <w:pPr>
        <w:widowControl w:val="0"/>
        <w:spacing w:after="120"/>
        <w:ind w:left="72"/>
        <w:rPr>
          <w:rFonts w:asciiTheme="majorHAnsi" w:hAnsiTheme="majorHAnsi" w:cstheme="majorHAnsi"/>
          <w:szCs w:val="22"/>
          <w:lang w:val="es-MX"/>
        </w:rPr>
      </w:pPr>
    </w:p>
    <w:p w14:paraId="21FDBA9C" w14:textId="77777777" w:rsidR="001D6F39" w:rsidRPr="00A278C7" w:rsidRDefault="001D6F39">
      <w:pPr>
        <w:rPr>
          <w:rFonts w:asciiTheme="majorHAnsi" w:hAnsiTheme="majorHAnsi" w:cstheme="majorHAnsi"/>
          <w:b/>
          <w:bCs/>
          <w:szCs w:val="22"/>
          <w:lang w:val="es-MX"/>
        </w:rPr>
      </w:pPr>
      <w:r w:rsidRPr="00A278C7">
        <w:rPr>
          <w:rFonts w:asciiTheme="majorHAnsi" w:hAnsiTheme="majorHAnsi" w:cstheme="majorHAnsi"/>
          <w:b/>
          <w:bCs/>
          <w:szCs w:val="22"/>
          <w:lang w:val="es-MX"/>
        </w:rPr>
        <w:br w:type="page"/>
      </w:r>
    </w:p>
    <w:p w14:paraId="1DECB5CF" w14:textId="3B6D6986" w:rsidR="00E17F62" w:rsidRPr="00A278C7" w:rsidRDefault="00E17F62" w:rsidP="00EF0697">
      <w:pPr>
        <w:tabs>
          <w:tab w:val="left" w:pos="540"/>
        </w:tabs>
        <w:spacing w:after="240"/>
        <w:ind w:left="72"/>
        <w:rPr>
          <w:rFonts w:asciiTheme="majorHAnsi" w:hAnsiTheme="majorHAnsi" w:cstheme="majorHAnsi"/>
          <w:b/>
          <w:bCs/>
          <w:szCs w:val="22"/>
          <w:lang w:val="es-MX"/>
        </w:rPr>
      </w:pPr>
      <w:r w:rsidRPr="00A278C7">
        <w:rPr>
          <w:rFonts w:asciiTheme="majorHAnsi" w:hAnsiTheme="majorHAnsi" w:cstheme="majorHAnsi"/>
          <w:b/>
          <w:bCs/>
          <w:szCs w:val="22"/>
          <w:lang w:val="es-MX"/>
        </w:rPr>
        <w:lastRenderedPageBreak/>
        <w:t>B.</w:t>
      </w:r>
      <w:r w:rsidR="00615459" w:rsidRPr="00A278C7">
        <w:rPr>
          <w:rFonts w:asciiTheme="majorHAnsi" w:hAnsiTheme="majorHAnsi" w:cstheme="majorHAnsi"/>
          <w:b/>
          <w:bCs/>
          <w:szCs w:val="22"/>
          <w:lang w:val="es-MX"/>
        </w:rPr>
        <w:tab/>
      </w:r>
      <w:r w:rsidRPr="00A278C7">
        <w:rPr>
          <w:rFonts w:asciiTheme="majorHAnsi" w:hAnsiTheme="majorHAnsi" w:cstheme="majorHAnsi"/>
          <w:b/>
          <w:bCs/>
          <w:szCs w:val="22"/>
          <w:lang w:val="es-MX"/>
        </w:rPr>
        <w:t xml:space="preserve">Situación </w:t>
      </w:r>
      <w:r w:rsidR="004B3B56">
        <w:rPr>
          <w:rFonts w:asciiTheme="majorHAnsi" w:hAnsiTheme="majorHAnsi" w:cstheme="majorHAnsi"/>
          <w:b/>
          <w:bCs/>
          <w:szCs w:val="22"/>
          <w:lang w:val="es-MX"/>
        </w:rPr>
        <w:t xml:space="preserve">actual </w:t>
      </w:r>
      <w:r w:rsidRPr="00A278C7">
        <w:rPr>
          <w:rFonts w:asciiTheme="majorHAnsi" w:hAnsiTheme="majorHAnsi" w:cstheme="majorHAnsi"/>
          <w:b/>
          <w:bCs/>
          <w:szCs w:val="22"/>
          <w:lang w:val="es-MX"/>
        </w:rPr>
        <w:t xml:space="preserve">nacional </w:t>
      </w:r>
      <w:r w:rsidR="004B3B56">
        <w:rPr>
          <w:rFonts w:asciiTheme="majorHAnsi" w:hAnsiTheme="majorHAnsi" w:cstheme="majorHAnsi"/>
          <w:b/>
          <w:bCs/>
          <w:szCs w:val="22"/>
          <w:lang w:val="es-MX"/>
        </w:rPr>
        <w:t>respecto d</w:t>
      </w:r>
      <w:r w:rsidRPr="00A278C7">
        <w:rPr>
          <w:rFonts w:asciiTheme="majorHAnsi" w:hAnsiTheme="majorHAnsi" w:cstheme="majorHAnsi"/>
          <w:b/>
          <w:bCs/>
          <w:szCs w:val="22"/>
          <w:lang w:val="es-MX"/>
        </w:rPr>
        <w:t xml:space="preserve">el intercambio </w:t>
      </w:r>
      <w:r w:rsidR="00D278D7">
        <w:rPr>
          <w:rFonts w:asciiTheme="majorHAnsi" w:hAnsiTheme="majorHAnsi" w:cstheme="majorHAnsi"/>
          <w:b/>
          <w:bCs/>
          <w:szCs w:val="22"/>
          <w:lang w:val="es-MX"/>
        </w:rPr>
        <w:t xml:space="preserve">transfronterizo </w:t>
      </w:r>
      <w:r w:rsidRPr="00A278C7">
        <w:rPr>
          <w:rFonts w:asciiTheme="majorHAnsi" w:hAnsiTheme="majorHAnsi" w:cstheme="majorHAnsi"/>
          <w:b/>
          <w:bCs/>
          <w:szCs w:val="22"/>
          <w:lang w:val="es-MX"/>
        </w:rPr>
        <w:t>de datos</w:t>
      </w: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230"/>
        <w:gridCol w:w="2070"/>
        <w:gridCol w:w="1890"/>
      </w:tblGrid>
      <w:tr w:rsidR="00250EFE" w:rsidRPr="001E2581" w14:paraId="0AC64DA2" w14:textId="77777777" w:rsidTr="00F40FA7">
        <w:trPr>
          <w:tblHeader/>
        </w:trPr>
        <w:tc>
          <w:tcPr>
            <w:tcW w:w="1080" w:type="dxa"/>
            <w:tcBorders>
              <w:bottom w:val="single" w:sz="4" w:space="0" w:color="auto"/>
            </w:tcBorders>
            <w:vAlign w:val="center"/>
          </w:tcPr>
          <w:p w14:paraId="1D079673" w14:textId="77777777" w:rsidR="00E17F62" w:rsidRPr="00EF0697" w:rsidRDefault="00E17F62" w:rsidP="00EF0697">
            <w:pPr>
              <w:spacing w:before="120" w:after="120"/>
              <w:jc w:val="center"/>
              <w:rPr>
                <w:rFonts w:asciiTheme="majorHAnsi" w:hAnsiTheme="majorHAnsi" w:cstheme="majorHAnsi"/>
                <w:i/>
                <w:iCs/>
                <w:szCs w:val="22"/>
                <w:lang w:val="en-GB"/>
              </w:rPr>
            </w:pPr>
            <w:bookmarkStart w:id="6" w:name="_Hlk528834844"/>
            <w:r w:rsidRPr="00EF0697">
              <w:rPr>
                <w:rFonts w:asciiTheme="majorHAnsi" w:hAnsiTheme="majorHAnsi" w:cstheme="majorHAnsi"/>
                <w:i/>
                <w:iCs/>
                <w:szCs w:val="22"/>
              </w:rPr>
              <w:t>No.</w:t>
            </w:r>
          </w:p>
        </w:tc>
        <w:tc>
          <w:tcPr>
            <w:tcW w:w="4230" w:type="dxa"/>
            <w:tcBorders>
              <w:bottom w:val="single" w:sz="4" w:space="0" w:color="auto"/>
            </w:tcBorders>
            <w:vAlign w:val="center"/>
          </w:tcPr>
          <w:p w14:paraId="472381DC" w14:textId="77777777" w:rsidR="00E17F62" w:rsidRPr="00EF0697" w:rsidRDefault="00E17F62" w:rsidP="00EF0697">
            <w:pPr>
              <w:spacing w:before="120" w:after="120"/>
              <w:jc w:val="center"/>
              <w:rPr>
                <w:rFonts w:asciiTheme="majorHAnsi" w:hAnsiTheme="majorHAnsi" w:cstheme="majorHAnsi"/>
                <w:i/>
                <w:iCs/>
                <w:szCs w:val="22"/>
                <w:lang w:val="en-GB"/>
              </w:rPr>
            </w:pPr>
            <w:proofErr w:type="spellStart"/>
            <w:r w:rsidRPr="00EF0697">
              <w:rPr>
                <w:rFonts w:asciiTheme="majorHAnsi" w:hAnsiTheme="majorHAnsi" w:cstheme="majorHAnsi"/>
                <w:i/>
                <w:iCs/>
                <w:szCs w:val="22"/>
              </w:rPr>
              <w:t>Preguntas</w:t>
            </w:r>
            <w:proofErr w:type="spellEnd"/>
          </w:p>
        </w:tc>
        <w:tc>
          <w:tcPr>
            <w:tcW w:w="2070" w:type="dxa"/>
            <w:tcBorders>
              <w:bottom w:val="single" w:sz="4" w:space="0" w:color="auto"/>
            </w:tcBorders>
          </w:tcPr>
          <w:p w14:paraId="3839A4B9" w14:textId="6F76105F" w:rsidR="00E17F62" w:rsidRPr="00A278C7" w:rsidRDefault="00E17F62" w:rsidP="00EF0697">
            <w:pPr>
              <w:spacing w:before="120" w:after="120"/>
              <w:jc w:val="center"/>
              <w:rPr>
                <w:rFonts w:asciiTheme="majorHAnsi" w:hAnsiTheme="majorHAnsi" w:cstheme="majorHAnsi"/>
                <w:i/>
                <w:iCs/>
                <w:szCs w:val="22"/>
                <w:lang w:val="es-MX"/>
              </w:rPr>
            </w:pPr>
            <w:r w:rsidRPr="00A278C7">
              <w:rPr>
                <w:rFonts w:asciiTheme="majorHAnsi" w:hAnsiTheme="majorHAnsi" w:cstheme="majorHAnsi"/>
                <w:i/>
                <w:iCs/>
                <w:szCs w:val="22"/>
                <w:lang w:val="es-MX"/>
              </w:rPr>
              <w:t>E</w:t>
            </w:r>
            <w:r w:rsidR="004B3B56">
              <w:rPr>
                <w:rFonts w:asciiTheme="majorHAnsi" w:hAnsiTheme="majorHAnsi" w:cstheme="majorHAnsi"/>
                <w:i/>
                <w:iCs/>
                <w:szCs w:val="22"/>
                <w:lang w:val="es-MX"/>
              </w:rPr>
              <w:t>stado actual</w:t>
            </w:r>
            <w:r w:rsidRPr="00A278C7">
              <w:rPr>
                <w:rFonts w:asciiTheme="majorHAnsi" w:hAnsiTheme="majorHAnsi" w:cstheme="majorHAnsi"/>
                <w:i/>
                <w:iCs/>
                <w:szCs w:val="22"/>
                <w:lang w:val="es-MX"/>
              </w:rPr>
              <w:t xml:space="preserve"> / problemas / plan futuro</w:t>
            </w:r>
          </w:p>
        </w:tc>
        <w:tc>
          <w:tcPr>
            <w:tcW w:w="1890" w:type="dxa"/>
            <w:tcBorders>
              <w:bottom w:val="single" w:sz="4" w:space="0" w:color="auto"/>
            </w:tcBorders>
          </w:tcPr>
          <w:p w14:paraId="167111D8" w14:textId="77777777" w:rsidR="00E17F62" w:rsidRPr="00A278C7" w:rsidRDefault="00E17F62" w:rsidP="00EF0697">
            <w:pPr>
              <w:spacing w:before="120" w:after="120"/>
              <w:jc w:val="center"/>
              <w:rPr>
                <w:rFonts w:asciiTheme="majorHAnsi" w:hAnsiTheme="majorHAnsi" w:cstheme="majorHAnsi"/>
                <w:i/>
                <w:iCs/>
                <w:szCs w:val="22"/>
                <w:lang w:val="es-MX"/>
              </w:rPr>
            </w:pPr>
            <w:r w:rsidRPr="00A278C7">
              <w:rPr>
                <w:rFonts w:asciiTheme="majorHAnsi" w:hAnsiTheme="majorHAnsi" w:cstheme="majorHAnsi"/>
                <w:i/>
                <w:iCs/>
                <w:szCs w:val="22"/>
                <w:lang w:val="es-MX"/>
              </w:rPr>
              <w:t>Cronograma (si es relevante) para el plan futuro</w:t>
            </w:r>
          </w:p>
        </w:tc>
      </w:tr>
      <w:tr w:rsidR="0001771F" w:rsidRPr="001E2581" w14:paraId="466BB574" w14:textId="77777777" w:rsidTr="00EF0697">
        <w:tc>
          <w:tcPr>
            <w:tcW w:w="9270" w:type="dxa"/>
            <w:gridSpan w:val="4"/>
            <w:shd w:val="clear" w:color="auto" w:fill="auto"/>
          </w:tcPr>
          <w:p w14:paraId="749D023C" w14:textId="6CE879BF" w:rsidR="00E17F62" w:rsidRPr="00A278C7" w:rsidRDefault="00E17F62" w:rsidP="00EF0697">
            <w:pPr>
              <w:spacing w:before="120" w:after="120"/>
              <w:rPr>
                <w:rFonts w:asciiTheme="majorHAnsi" w:hAnsiTheme="majorHAnsi" w:cstheme="majorHAnsi"/>
                <w:szCs w:val="22"/>
                <w:lang w:val="es-MX"/>
              </w:rPr>
            </w:pPr>
            <w:r w:rsidRPr="00A278C7">
              <w:rPr>
                <w:rFonts w:asciiTheme="majorHAnsi" w:hAnsiTheme="majorHAnsi" w:cstheme="majorHAnsi"/>
                <w:szCs w:val="22"/>
                <w:lang w:val="es-MX"/>
              </w:rPr>
              <w:t xml:space="preserve">Idealmente, todas las partes interesadas del comercio transfronterizo deberían participar en el proyecto de intercambio </w:t>
            </w:r>
            <w:r w:rsidR="00D278D7">
              <w:rPr>
                <w:rFonts w:asciiTheme="majorHAnsi" w:hAnsiTheme="majorHAnsi" w:cstheme="majorHAnsi"/>
                <w:szCs w:val="22"/>
                <w:lang w:val="es-MX"/>
              </w:rPr>
              <w:t xml:space="preserve">transfronterizo </w:t>
            </w:r>
            <w:r w:rsidRPr="00A278C7">
              <w:rPr>
                <w:rFonts w:asciiTheme="majorHAnsi" w:hAnsiTheme="majorHAnsi" w:cstheme="majorHAnsi"/>
                <w:szCs w:val="22"/>
                <w:lang w:val="es-MX"/>
              </w:rPr>
              <w:t xml:space="preserve">de datos para obtener todos los beneficios. A este respecto, es importante que sus sistemas de tecnología de la información </w:t>
            </w:r>
            <w:r w:rsidR="007872A1">
              <w:rPr>
                <w:rFonts w:asciiTheme="majorHAnsi" w:hAnsiTheme="majorHAnsi" w:cstheme="majorHAnsi"/>
                <w:szCs w:val="22"/>
                <w:lang w:val="es-MX"/>
              </w:rPr>
              <w:t>permitan</w:t>
            </w:r>
            <w:r w:rsidRPr="00A278C7">
              <w:rPr>
                <w:rFonts w:asciiTheme="majorHAnsi" w:hAnsiTheme="majorHAnsi" w:cstheme="majorHAnsi"/>
                <w:szCs w:val="22"/>
                <w:lang w:val="es-MX"/>
              </w:rPr>
              <w:t xml:space="preserve"> el intercambio</w:t>
            </w:r>
            <w:r w:rsidR="00D278D7">
              <w:rPr>
                <w:rFonts w:asciiTheme="majorHAnsi" w:hAnsiTheme="majorHAnsi" w:cstheme="majorHAnsi"/>
                <w:szCs w:val="22"/>
                <w:lang w:val="es-MX"/>
              </w:rPr>
              <w:t xml:space="preserve"> transfronterizo</w:t>
            </w:r>
            <w:r w:rsidRPr="00A278C7">
              <w:rPr>
                <w:rFonts w:asciiTheme="majorHAnsi" w:hAnsiTheme="majorHAnsi" w:cstheme="majorHAnsi"/>
                <w:szCs w:val="22"/>
                <w:lang w:val="es-MX"/>
              </w:rPr>
              <w:t xml:space="preserve"> de datos. Un sistema de ventan</w:t>
            </w:r>
            <w:r w:rsidR="007872A1">
              <w:rPr>
                <w:rFonts w:asciiTheme="majorHAnsi" w:hAnsiTheme="majorHAnsi" w:cstheme="majorHAnsi"/>
                <w:szCs w:val="22"/>
                <w:lang w:val="es-MX"/>
              </w:rPr>
              <w:t>illa</w:t>
            </w:r>
            <w:r w:rsidRPr="00A278C7">
              <w:rPr>
                <w:rFonts w:asciiTheme="majorHAnsi" w:hAnsiTheme="majorHAnsi" w:cstheme="majorHAnsi"/>
                <w:szCs w:val="22"/>
                <w:lang w:val="es-MX"/>
              </w:rPr>
              <w:t xml:space="preserve"> única está destinado a conectar los sistemas de las partes interesadas a través de un único punto de conectividad que proporciona una integración / interfaz más eficiente. Asimismo, una ventanilla única nacional, que actúa como el punto único nacional de conectividad, facilitará la integración / interfaz para el intercambio </w:t>
            </w:r>
            <w:r w:rsidR="00D278D7">
              <w:rPr>
                <w:rFonts w:asciiTheme="majorHAnsi" w:hAnsiTheme="majorHAnsi" w:cstheme="majorHAnsi"/>
                <w:szCs w:val="22"/>
                <w:lang w:val="es-MX"/>
              </w:rPr>
              <w:t xml:space="preserve">transfronterizo </w:t>
            </w:r>
            <w:r w:rsidRPr="00A278C7">
              <w:rPr>
                <w:rFonts w:asciiTheme="majorHAnsi" w:hAnsiTheme="majorHAnsi" w:cstheme="majorHAnsi"/>
                <w:szCs w:val="22"/>
                <w:lang w:val="es-MX"/>
              </w:rPr>
              <w:t xml:space="preserve">de datos con los socios </w:t>
            </w:r>
            <w:r w:rsidR="007872A1">
              <w:rPr>
                <w:rFonts w:asciiTheme="majorHAnsi" w:hAnsiTheme="majorHAnsi" w:cstheme="majorHAnsi"/>
                <w:szCs w:val="22"/>
                <w:lang w:val="es-MX"/>
              </w:rPr>
              <w:t>con los que se comunique</w:t>
            </w:r>
            <w:r w:rsidR="00571529">
              <w:rPr>
                <w:rFonts w:asciiTheme="majorHAnsi" w:hAnsiTheme="majorHAnsi" w:cstheme="majorHAnsi"/>
                <w:szCs w:val="22"/>
                <w:lang w:val="es-MX"/>
              </w:rPr>
              <w:t xml:space="preserve"> (socios de diálogo)</w:t>
            </w:r>
            <w:r w:rsidRPr="00A278C7">
              <w:rPr>
                <w:rFonts w:asciiTheme="majorHAnsi" w:hAnsiTheme="majorHAnsi" w:cstheme="majorHAnsi"/>
                <w:szCs w:val="22"/>
                <w:lang w:val="es-MX"/>
              </w:rPr>
              <w:t>.</w:t>
            </w:r>
          </w:p>
        </w:tc>
      </w:tr>
      <w:tr w:rsidR="00A869C1" w:rsidRPr="0001771F" w14:paraId="042B969A" w14:textId="77777777" w:rsidTr="00F40FA7">
        <w:tc>
          <w:tcPr>
            <w:tcW w:w="1080" w:type="dxa"/>
          </w:tcPr>
          <w:p w14:paraId="2D1CEE25" w14:textId="77777777" w:rsidR="00A869C1" w:rsidRPr="00F40FA7" w:rsidRDefault="00A869C1" w:rsidP="00F40FA7">
            <w:pPr>
              <w:keepNext/>
              <w:keepLines/>
              <w:widowControl w:val="0"/>
              <w:spacing w:before="120" w:after="120"/>
              <w:jc w:val="center"/>
              <w:rPr>
                <w:rFonts w:asciiTheme="majorHAnsi" w:hAnsiTheme="majorHAnsi" w:cstheme="majorHAnsi"/>
                <w:b/>
                <w:bCs/>
                <w:szCs w:val="22"/>
                <w:lang w:val="en-GB"/>
              </w:rPr>
            </w:pPr>
            <w:r w:rsidRPr="00F40FA7">
              <w:rPr>
                <w:rFonts w:asciiTheme="majorHAnsi" w:hAnsiTheme="majorHAnsi" w:cstheme="majorHAnsi"/>
                <w:b/>
                <w:bCs/>
                <w:szCs w:val="22"/>
              </w:rPr>
              <w:t>B1.</w:t>
            </w:r>
          </w:p>
        </w:tc>
        <w:tc>
          <w:tcPr>
            <w:tcW w:w="8190" w:type="dxa"/>
            <w:gridSpan w:val="3"/>
          </w:tcPr>
          <w:p w14:paraId="49E8D476" w14:textId="2D93739F" w:rsidR="00A869C1" w:rsidRPr="00F40FA7" w:rsidRDefault="00A869C1" w:rsidP="00EF0697">
            <w:pPr>
              <w:spacing w:before="120" w:after="120"/>
              <w:rPr>
                <w:rFonts w:asciiTheme="majorHAnsi" w:hAnsiTheme="majorHAnsi" w:cstheme="majorHAnsi"/>
                <w:b/>
                <w:bCs/>
                <w:szCs w:val="22"/>
                <w:lang w:val="en-GB"/>
              </w:rPr>
            </w:pPr>
            <w:proofErr w:type="spellStart"/>
            <w:r w:rsidRPr="00F40FA7">
              <w:rPr>
                <w:rFonts w:eastAsia="DengXian"/>
                <w:b/>
                <w:bCs/>
              </w:rPr>
              <w:t>Sistemas</w:t>
            </w:r>
            <w:proofErr w:type="spellEnd"/>
            <w:r w:rsidRPr="00F40FA7">
              <w:rPr>
                <w:rFonts w:eastAsia="DengXian"/>
                <w:b/>
                <w:bCs/>
              </w:rPr>
              <w:t xml:space="preserve"> </w:t>
            </w:r>
            <w:proofErr w:type="spellStart"/>
            <w:r w:rsidRPr="00F40FA7">
              <w:rPr>
                <w:rFonts w:eastAsia="DengXian"/>
                <w:b/>
                <w:bCs/>
              </w:rPr>
              <w:t>electr</w:t>
            </w:r>
            <w:r w:rsidR="007872A1">
              <w:rPr>
                <w:rFonts w:eastAsia="DengXian"/>
                <w:b/>
                <w:bCs/>
              </w:rPr>
              <w:t>ó</w:t>
            </w:r>
            <w:r w:rsidRPr="00F40FA7">
              <w:rPr>
                <w:rFonts w:eastAsia="DengXian"/>
                <w:b/>
                <w:bCs/>
              </w:rPr>
              <w:t>nicos</w:t>
            </w:r>
            <w:proofErr w:type="spellEnd"/>
          </w:p>
        </w:tc>
      </w:tr>
      <w:tr w:rsidR="00F40FA7" w:rsidRPr="001E2581" w14:paraId="21C2A439" w14:textId="77777777" w:rsidTr="00F40FA7">
        <w:tc>
          <w:tcPr>
            <w:tcW w:w="1080" w:type="dxa"/>
          </w:tcPr>
          <w:p w14:paraId="173D3C5C" w14:textId="77777777" w:rsidR="00146A51" w:rsidRPr="00F40FA7" w:rsidRDefault="00146A51" w:rsidP="00F40FA7">
            <w:pPr>
              <w:widowControl w:val="0"/>
              <w:spacing w:before="120" w:after="120"/>
              <w:jc w:val="center"/>
              <w:rPr>
                <w:rFonts w:asciiTheme="majorHAnsi" w:hAnsiTheme="majorHAnsi" w:cstheme="majorHAnsi"/>
                <w:szCs w:val="22"/>
              </w:rPr>
            </w:pPr>
            <w:r>
              <w:rPr>
                <w:rFonts w:asciiTheme="majorHAnsi" w:hAnsiTheme="majorHAnsi" w:cstheme="majorHAnsi"/>
                <w:szCs w:val="22"/>
              </w:rPr>
              <w:t>B1.1</w:t>
            </w:r>
          </w:p>
        </w:tc>
        <w:tc>
          <w:tcPr>
            <w:tcW w:w="4230" w:type="dxa"/>
          </w:tcPr>
          <w:p w14:paraId="2341418F" w14:textId="5A0D9269" w:rsidR="00146A51" w:rsidRPr="00A278C7" w:rsidRDefault="00146A51" w:rsidP="00EF0697">
            <w:pPr>
              <w:spacing w:before="120" w:after="120"/>
              <w:rPr>
                <w:rFonts w:asciiTheme="majorHAnsi" w:hAnsiTheme="majorHAnsi"/>
                <w:b/>
                <w:lang w:val="es-MX"/>
              </w:rPr>
            </w:pPr>
            <w:r w:rsidRPr="00A278C7">
              <w:rPr>
                <w:rFonts w:asciiTheme="majorHAnsi" w:hAnsiTheme="majorHAnsi" w:cstheme="majorHAnsi"/>
                <w:szCs w:val="22"/>
                <w:lang w:val="es-MX"/>
              </w:rPr>
              <w:t xml:space="preserve">Si se ha implementado alguno de los sistemas mencionados en A2.1, “Sistemas electrónicos”, ¿qué porcentaje </w:t>
            </w:r>
            <w:r w:rsidR="007872A1">
              <w:rPr>
                <w:rFonts w:asciiTheme="majorHAnsi" w:hAnsiTheme="majorHAnsi" w:cstheme="majorHAnsi"/>
                <w:szCs w:val="22"/>
                <w:lang w:val="es-MX"/>
              </w:rPr>
              <w:t>permite</w:t>
            </w:r>
            <w:r w:rsidRPr="00A278C7">
              <w:rPr>
                <w:rFonts w:asciiTheme="majorHAnsi" w:hAnsiTheme="majorHAnsi" w:cstheme="majorHAnsi"/>
                <w:szCs w:val="22"/>
                <w:lang w:val="es-MX"/>
              </w:rPr>
              <w:t xml:space="preserve"> el intercambio </w:t>
            </w:r>
            <w:r w:rsidR="00D278D7">
              <w:rPr>
                <w:rFonts w:asciiTheme="majorHAnsi" w:hAnsiTheme="majorHAnsi" w:cstheme="majorHAnsi"/>
                <w:szCs w:val="22"/>
                <w:lang w:val="es-MX"/>
              </w:rPr>
              <w:t xml:space="preserve">transfronterizo </w:t>
            </w:r>
            <w:r w:rsidRPr="00A278C7">
              <w:rPr>
                <w:rFonts w:asciiTheme="majorHAnsi" w:hAnsiTheme="majorHAnsi" w:cstheme="majorHAnsi"/>
                <w:szCs w:val="22"/>
                <w:lang w:val="es-MX"/>
              </w:rPr>
              <w:t>de datos?</w:t>
            </w:r>
          </w:p>
        </w:tc>
        <w:tc>
          <w:tcPr>
            <w:tcW w:w="2070" w:type="dxa"/>
          </w:tcPr>
          <w:p w14:paraId="197CBDE7" w14:textId="77777777" w:rsidR="00146A51" w:rsidRPr="00A278C7" w:rsidRDefault="00146A51" w:rsidP="00EF0697">
            <w:pPr>
              <w:spacing w:before="120" w:after="120"/>
              <w:rPr>
                <w:rFonts w:asciiTheme="majorHAnsi" w:hAnsiTheme="majorHAnsi" w:cstheme="majorHAnsi"/>
                <w:szCs w:val="22"/>
                <w:lang w:val="es-MX"/>
              </w:rPr>
            </w:pPr>
          </w:p>
        </w:tc>
        <w:tc>
          <w:tcPr>
            <w:tcW w:w="1890" w:type="dxa"/>
          </w:tcPr>
          <w:p w14:paraId="618E0E2C" w14:textId="77777777" w:rsidR="00146A51" w:rsidRPr="00A278C7" w:rsidRDefault="00146A51" w:rsidP="00EF0697">
            <w:pPr>
              <w:spacing w:before="120" w:after="120"/>
              <w:rPr>
                <w:rFonts w:asciiTheme="majorHAnsi" w:hAnsiTheme="majorHAnsi" w:cstheme="majorHAnsi"/>
                <w:szCs w:val="22"/>
                <w:lang w:val="es-MX"/>
              </w:rPr>
            </w:pPr>
          </w:p>
        </w:tc>
      </w:tr>
      <w:tr w:rsidR="00A869C1" w:rsidRPr="0001771F" w14:paraId="31FA7792" w14:textId="77777777" w:rsidTr="00F40FA7">
        <w:tc>
          <w:tcPr>
            <w:tcW w:w="1080" w:type="dxa"/>
            <w:tcBorders>
              <w:bottom w:val="single" w:sz="4" w:space="0" w:color="auto"/>
            </w:tcBorders>
          </w:tcPr>
          <w:p w14:paraId="4322EA4F" w14:textId="77777777" w:rsidR="00A869C1" w:rsidRPr="00F40FA7" w:rsidRDefault="00A869C1" w:rsidP="00F40FA7">
            <w:pPr>
              <w:keepNext/>
              <w:keepLines/>
              <w:widowControl w:val="0"/>
              <w:spacing w:before="120" w:after="120"/>
              <w:jc w:val="center"/>
              <w:rPr>
                <w:rFonts w:asciiTheme="majorHAnsi" w:hAnsiTheme="majorHAnsi" w:cstheme="majorHAnsi"/>
                <w:szCs w:val="22"/>
              </w:rPr>
            </w:pPr>
            <w:r w:rsidRPr="00F40FA7">
              <w:rPr>
                <w:rFonts w:asciiTheme="majorHAnsi" w:hAnsiTheme="majorHAnsi" w:cstheme="majorHAnsi"/>
                <w:b/>
                <w:bCs/>
                <w:szCs w:val="22"/>
              </w:rPr>
              <w:t>B2.</w:t>
            </w:r>
          </w:p>
        </w:tc>
        <w:tc>
          <w:tcPr>
            <w:tcW w:w="8190" w:type="dxa"/>
            <w:gridSpan w:val="3"/>
            <w:tcBorders>
              <w:bottom w:val="single" w:sz="4" w:space="0" w:color="auto"/>
            </w:tcBorders>
          </w:tcPr>
          <w:p w14:paraId="2D83BD1B" w14:textId="50922344" w:rsidR="00A869C1" w:rsidRPr="00F40FA7" w:rsidRDefault="00A869C1" w:rsidP="00EF0697">
            <w:pPr>
              <w:spacing w:before="120" w:after="120"/>
              <w:rPr>
                <w:rFonts w:asciiTheme="majorHAnsi" w:hAnsiTheme="majorHAnsi" w:cstheme="majorHAnsi"/>
                <w:b/>
                <w:bCs/>
                <w:szCs w:val="22"/>
                <w:lang w:val="en-GB"/>
              </w:rPr>
            </w:pPr>
            <w:r w:rsidRPr="00F40FA7">
              <w:rPr>
                <w:rFonts w:asciiTheme="majorHAnsi" w:hAnsiTheme="majorHAnsi" w:cstheme="majorHAnsi"/>
                <w:b/>
                <w:bCs/>
                <w:szCs w:val="22"/>
              </w:rPr>
              <w:t xml:space="preserve">Sistema de </w:t>
            </w:r>
            <w:proofErr w:type="spellStart"/>
            <w:r w:rsidRPr="00F40FA7">
              <w:rPr>
                <w:rFonts w:asciiTheme="majorHAnsi" w:hAnsiTheme="majorHAnsi" w:cstheme="majorHAnsi"/>
                <w:b/>
                <w:bCs/>
                <w:szCs w:val="22"/>
              </w:rPr>
              <w:t>ventan</w:t>
            </w:r>
            <w:r w:rsidR="007872A1">
              <w:rPr>
                <w:rFonts w:asciiTheme="majorHAnsi" w:hAnsiTheme="majorHAnsi" w:cstheme="majorHAnsi"/>
                <w:b/>
                <w:bCs/>
                <w:szCs w:val="22"/>
              </w:rPr>
              <w:t>ill</w:t>
            </w:r>
            <w:r w:rsidRPr="00F40FA7">
              <w:rPr>
                <w:rFonts w:asciiTheme="majorHAnsi" w:hAnsiTheme="majorHAnsi" w:cstheme="majorHAnsi"/>
                <w:b/>
                <w:bCs/>
                <w:szCs w:val="22"/>
              </w:rPr>
              <w:t>a</w:t>
            </w:r>
            <w:proofErr w:type="spellEnd"/>
            <w:r w:rsidRPr="00F40FA7">
              <w:rPr>
                <w:rFonts w:asciiTheme="majorHAnsi" w:hAnsiTheme="majorHAnsi" w:cstheme="majorHAnsi"/>
                <w:b/>
                <w:bCs/>
                <w:szCs w:val="22"/>
              </w:rPr>
              <w:t xml:space="preserve"> </w:t>
            </w:r>
            <w:proofErr w:type="spellStart"/>
            <w:r w:rsidRPr="00F40FA7">
              <w:rPr>
                <w:rFonts w:asciiTheme="majorHAnsi" w:hAnsiTheme="majorHAnsi" w:cstheme="majorHAnsi"/>
                <w:b/>
                <w:bCs/>
                <w:szCs w:val="22"/>
              </w:rPr>
              <w:t>única</w:t>
            </w:r>
            <w:proofErr w:type="spellEnd"/>
          </w:p>
        </w:tc>
      </w:tr>
      <w:tr w:rsidR="00AF52BA" w:rsidRPr="001E2581" w14:paraId="1125D765" w14:textId="77777777" w:rsidTr="00F40FA7">
        <w:tc>
          <w:tcPr>
            <w:tcW w:w="1080" w:type="dxa"/>
            <w:tcBorders>
              <w:bottom w:val="single" w:sz="4" w:space="0" w:color="auto"/>
            </w:tcBorders>
          </w:tcPr>
          <w:p w14:paraId="70C9EFCE" w14:textId="77777777" w:rsidR="00AF52BA" w:rsidRDefault="00AF52BA" w:rsidP="00F40FA7">
            <w:pPr>
              <w:widowControl w:val="0"/>
              <w:spacing w:before="120" w:after="120"/>
              <w:jc w:val="center"/>
              <w:rPr>
                <w:rFonts w:asciiTheme="majorHAnsi" w:hAnsiTheme="majorHAnsi" w:cstheme="majorHAnsi"/>
                <w:szCs w:val="22"/>
              </w:rPr>
            </w:pPr>
            <w:r>
              <w:rPr>
                <w:rFonts w:asciiTheme="majorHAnsi" w:hAnsiTheme="majorHAnsi" w:cstheme="majorHAnsi"/>
                <w:szCs w:val="22"/>
              </w:rPr>
              <w:t>B2.1</w:t>
            </w:r>
          </w:p>
        </w:tc>
        <w:tc>
          <w:tcPr>
            <w:tcW w:w="4230" w:type="dxa"/>
            <w:tcBorders>
              <w:bottom w:val="single" w:sz="4" w:space="0" w:color="auto"/>
            </w:tcBorders>
          </w:tcPr>
          <w:p w14:paraId="0E01B4E4" w14:textId="55B6AB39" w:rsidR="00AF52BA" w:rsidRPr="00A278C7" w:rsidRDefault="00AF52BA" w:rsidP="004623DB">
            <w:pPr>
              <w:spacing w:before="120" w:after="120"/>
              <w:rPr>
                <w:rFonts w:asciiTheme="majorHAnsi" w:hAnsiTheme="majorHAnsi" w:cstheme="majorHAnsi"/>
                <w:szCs w:val="22"/>
                <w:lang w:val="es-MX"/>
              </w:rPr>
            </w:pPr>
            <w:r w:rsidRPr="00A278C7">
              <w:rPr>
                <w:rFonts w:asciiTheme="majorHAnsi" w:hAnsiTheme="majorHAnsi" w:cstheme="majorHAnsi"/>
                <w:szCs w:val="22"/>
                <w:lang w:val="es-MX"/>
              </w:rPr>
              <w:t xml:space="preserve">Si se ha implementado un sistema de ventanilla única mencionado en A2.2, ¿admite el intercambio </w:t>
            </w:r>
            <w:r w:rsidR="00D278D7">
              <w:rPr>
                <w:rFonts w:asciiTheme="majorHAnsi" w:hAnsiTheme="majorHAnsi" w:cstheme="majorHAnsi"/>
                <w:szCs w:val="22"/>
                <w:lang w:val="es-MX"/>
              </w:rPr>
              <w:t xml:space="preserve">transfronterizo </w:t>
            </w:r>
            <w:r w:rsidRPr="00A278C7">
              <w:rPr>
                <w:rFonts w:asciiTheme="majorHAnsi" w:hAnsiTheme="majorHAnsi" w:cstheme="majorHAnsi"/>
                <w:szCs w:val="22"/>
                <w:lang w:val="es-MX"/>
              </w:rPr>
              <w:t>de datos?</w:t>
            </w:r>
          </w:p>
        </w:tc>
        <w:tc>
          <w:tcPr>
            <w:tcW w:w="2070" w:type="dxa"/>
            <w:tcBorders>
              <w:bottom w:val="single" w:sz="4" w:space="0" w:color="auto"/>
            </w:tcBorders>
          </w:tcPr>
          <w:p w14:paraId="72853676" w14:textId="77777777" w:rsidR="00AF52BA" w:rsidRPr="00A278C7" w:rsidRDefault="00AF52BA" w:rsidP="00EF0697">
            <w:pPr>
              <w:spacing w:before="120" w:after="120"/>
              <w:rPr>
                <w:rFonts w:asciiTheme="majorHAnsi" w:hAnsiTheme="majorHAnsi" w:cstheme="majorHAnsi"/>
                <w:szCs w:val="22"/>
                <w:lang w:val="es-MX"/>
              </w:rPr>
            </w:pPr>
          </w:p>
        </w:tc>
        <w:tc>
          <w:tcPr>
            <w:tcW w:w="1890" w:type="dxa"/>
            <w:tcBorders>
              <w:bottom w:val="single" w:sz="4" w:space="0" w:color="auto"/>
            </w:tcBorders>
          </w:tcPr>
          <w:p w14:paraId="7B875070" w14:textId="77777777" w:rsidR="00AF52BA" w:rsidRPr="00A278C7" w:rsidRDefault="00AF52BA" w:rsidP="00EF0697">
            <w:pPr>
              <w:spacing w:before="120" w:after="120"/>
              <w:rPr>
                <w:rFonts w:asciiTheme="majorHAnsi" w:hAnsiTheme="majorHAnsi" w:cstheme="majorHAnsi"/>
                <w:szCs w:val="22"/>
                <w:lang w:val="es-MX"/>
              </w:rPr>
            </w:pPr>
          </w:p>
        </w:tc>
      </w:tr>
      <w:tr w:rsidR="00F40FA7" w:rsidRPr="001E2581" w14:paraId="12D5A11B" w14:textId="77777777" w:rsidTr="00F40FA7">
        <w:tc>
          <w:tcPr>
            <w:tcW w:w="1080" w:type="dxa"/>
            <w:tcBorders>
              <w:bottom w:val="single" w:sz="4" w:space="0" w:color="auto"/>
            </w:tcBorders>
          </w:tcPr>
          <w:p w14:paraId="73C4F729" w14:textId="77777777" w:rsidR="004623DB" w:rsidRPr="00F40FA7" w:rsidRDefault="004623DB" w:rsidP="00F40FA7">
            <w:pPr>
              <w:widowControl w:val="0"/>
              <w:spacing w:before="120" w:after="120"/>
              <w:jc w:val="center"/>
              <w:rPr>
                <w:rFonts w:asciiTheme="majorHAnsi" w:hAnsiTheme="majorHAnsi" w:cstheme="majorHAnsi"/>
                <w:szCs w:val="22"/>
              </w:rPr>
            </w:pPr>
            <w:r>
              <w:rPr>
                <w:rFonts w:asciiTheme="majorHAnsi" w:hAnsiTheme="majorHAnsi" w:cstheme="majorHAnsi"/>
                <w:szCs w:val="22"/>
              </w:rPr>
              <w:t>B2.2</w:t>
            </w:r>
          </w:p>
        </w:tc>
        <w:tc>
          <w:tcPr>
            <w:tcW w:w="4230" w:type="dxa"/>
            <w:tcBorders>
              <w:bottom w:val="single" w:sz="4" w:space="0" w:color="auto"/>
            </w:tcBorders>
          </w:tcPr>
          <w:p w14:paraId="664AC5F2" w14:textId="4B2639F0" w:rsidR="004623DB" w:rsidRPr="00A278C7" w:rsidRDefault="004623DB" w:rsidP="004623DB">
            <w:pPr>
              <w:spacing w:before="120" w:after="120"/>
              <w:rPr>
                <w:rFonts w:asciiTheme="majorHAnsi" w:hAnsiTheme="majorHAnsi"/>
                <w:b/>
                <w:lang w:val="es-MX"/>
              </w:rPr>
            </w:pPr>
            <w:r w:rsidRPr="00A278C7">
              <w:rPr>
                <w:rFonts w:asciiTheme="majorHAnsi" w:hAnsiTheme="majorHAnsi" w:cstheme="majorHAnsi"/>
                <w:szCs w:val="22"/>
                <w:lang w:val="es-MX"/>
              </w:rPr>
              <w:t xml:space="preserve">En caso afirmativo, ¿funciona como la ventanilla única nacional, que actúa como el punto único nacional de conectividad para cualquier intercambio </w:t>
            </w:r>
            <w:r w:rsidR="00D278D7">
              <w:rPr>
                <w:rFonts w:asciiTheme="majorHAnsi" w:hAnsiTheme="majorHAnsi" w:cstheme="majorHAnsi"/>
                <w:szCs w:val="22"/>
                <w:lang w:val="es-MX"/>
              </w:rPr>
              <w:t xml:space="preserve">transfronterizo </w:t>
            </w:r>
            <w:r w:rsidRPr="00A278C7">
              <w:rPr>
                <w:rFonts w:asciiTheme="majorHAnsi" w:hAnsiTheme="majorHAnsi" w:cstheme="majorHAnsi"/>
                <w:szCs w:val="22"/>
                <w:lang w:val="es-MX"/>
              </w:rPr>
              <w:t xml:space="preserve">de datos con otros socios </w:t>
            </w:r>
            <w:r w:rsidR="007872A1">
              <w:rPr>
                <w:rFonts w:asciiTheme="majorHAnsi" w:hAnsiTheme="majorHAnsi" w:cstheme="majorHAnsi"/>
                <w:szCs w:val="22"/>
                <w:lang w:val="es-MX"/>
              </w:rPr>
              <w:t>con los que se comunique</w:t>
            </w:r>
            <w:r w:rsidR="004D5966">
              <w:rPr>
                <w:rFonts w:asciiTheme="majorHAnsi" w:hAnsiTheme="majorHAnsi" w:cstheme="majorHAnsi"/>
                <w:szCs w:val="22"/>
                <w:lang w:val="es-MX"/>
              </w:rPr>
              <w:t xml:space="preserve"> (socios de diálogo)</w:t>
            </w:r>
            <w:r w:rsidRPr="00A278C7">
              <w:rPr>
                <w:rFonts w:asciiTheme="majorHAnsi" w:hAnsiTheme="majorHAnsi" w:cstheme="majorHAnsi"/>
                <w:szCs w:val="22"/>
                <w:lang w:val="es-MX"/>
              </w:rPr>
              <w:t>?</w:t>
            </w:r>
          </w:p>
        </w:tc>
        <w:tc>
          <w:tcPr>
            <w:tcW w:w="2070" w:type="dxa"/>
            <w:tcBorders>
              <w:bottom w:val="single" w:sz="4" w:space="0" w:color="auto"/>
            </w:tcBorders>
          </w:tcPr>
          <w:p w14:paraId="5D98BE09" w14:textId="77777777" w:rsidR="004623DB" w:rsidRPr="00A278C7" w:rsidRDefault="004623DB" w:rsidP="00EF0697">
            <w:pPr>
              <w:spacing w:before="120" w:after="120"/>
              <w:rPr>
                <w:rFonts w:asciiTheme="majorHAnsi" w:hAnsiTheme="majorHAnsi" w:cstheme="majorHAnsi"/>
                <w:szCs w:val="22"/>
                <w:lang w:val="es-MX"/>
              </w:rPr>
            </w:pPr>
          </w:p>
        </w:tc>
        <w:tc>
          <w:tcPr>
            <w:tcW w:w="1890" w:type="dxa"/>
            <w:tcBorders>
              <w:bottom w:val="single" w:sz="4" w:space="0" w:color="auto"/>
            </w:tcBorders>
          </w:tcPr>
          <w:p w14:paraId="47BF5967" w14:textId="77777777" w:rsidR="004623DB" w:rsidRPr="00A278C7" w:rsidRDefault="004623DB" w:rsidP="00EF0697">
            <w:pPr>
              <w:spacing w:before="120" w:after="120"/>
              <w:rPr>
                <w:rFonts w:asciiTheme="majorHAnsi" w:hAnsiTheme="majorHAnsi" w:cstheme="majorHAnsi"/>
                <w:szCs w:val="22"/>
                <w:lang w:val="es-MX"/>
              </w:rPr>
            </w:pPr>
          </w:p>
        </w:tc>
      </w:tr>
      <w:tr w:rsidR="0001771F" w:rsidRPr="001E2581" w14:paraId="1116408B" w14:textId="77777777" w:rsidTr="00EF0697">
        <w:tc>
          <w:tcPr>
            <w:tcW w:w="9270" w:type="dxa"/>
            <w:gridSpan w:val="4"/>
            <w:shd w:val="clear" w:color="auto" w:fill="auto"/>
          </w:tcPr>
          <w:p w14:paraId="289256BC" w14:textId="69AFFE35" w:rsidR="00E17F62" w:rsidRPr="00A278C7" w:rsidRDefault="00E17F62" w:rsidP="00250EFE">
            <w:pPr>
              <w:spacing w:before="120" w:after="120"/>
              <w:rPr>
                <w:rFonts w:asciiTheme="majorHAnsi" w:hAnsiTheme="majorHAnsi" w:cstheme="majorHAnsi"/>
                <w:szCs w:val="22"/>
                <w:lang w:val="es-MX"/>
              </w:rPr>
            </w:pPr>
            <w:r w:rsidRPr="00A278C7">
              <w:rPr>
                <w:rFonts w:asciiTheme="majorHAnsi" w:hAnsiTheme="majorHAnsi" w:cstheme="majorHAnsi"/>
                <w:szCs w:val="22"/>
                <w:lang w:val="es-MX"/>
              </w:rPr>
              <w:t xml:space="preserve">Cuando la reingeniería de procesos </w:t>
            </w:r>
            <w:r w:rsidR="005736E5">
              <w:rPr>
                <w:rFonts w:asciiTheme="majorHAnsi" w:hAnsiTheme="majorHAnsi" w:cstheme="majorHAnsi"/>
                <w:szCs w:val="22"/>
                <w:lang w:val="es-MX"/>
              </w:rPr>
              <w:t>de negocio</w:t>
            </w:r>
            <w:r w:rsidRPr="00A278C7">
              <w:rPr>
                <w:rFonts w:asciiTheme="majorHAnsi" w:hAnsiTheme="majorHAnsi" w:cstheme="majorHAnsi"/>
                <w:szCs w:val="22"/>
                <w:lang w:val="es-MX"/>
              </w:rPr>
              <w:t xml:space="preserve"> se realiza en procedimientos / procesos </w:t>
            </w:r>
            <w:r w:rsidR="00847CB2">
              <w:rPr>
                <w:rFonts w:asciiTheme="majorHAnsi" w:hAnsiTheme="majorHAnsi" w:cstheme="majorHAnsi"/>
                <w:szCs w:val="22"/>
                <w:lang w:val="es-MX"/>
              </w:rPr>
              <w:t>locales</w:t>
            </w:r>
            <w:r w:rsidRPr="00A278C7">
              <w:rPr>
                <w:rFonts w:asciiTheme="majorHAnsi" w:hAnsiTheme="majorHAnsi" w:cstheme="majorHAnsi"/>
                <w:szCs w:val="22"/>
                <w:lang w:val="es-MX"/>
              </w:rPr>
              <w:t xml:space="preserve"> para transacciones sin papel a nivel nacional, </w:t>
            </w:r>
            <w:r w:rsidR="00847CB2">
              <w:rPr>
                <w:rFonts w:asciiTheme="majorHAnsi" w:hAnsiTheme="majorHAnsi" w:cstheme="majorHAnsi"/>
                <w:szCs w:val="22"/>
                <w:lang w:val="es-MX"/>
              </w:rPr>
              <w:t xml:space="preserve">se </w:t>
            </w:r>
            <w:r w:rsidRPr="00A278C7">
              <w:rPr>
                <w:rFonts w:asciiTheme="majorHAnsi" w:hAnsiTheme="majorHAnsi" w:cstheme="majorHAnsi"/>
                <w:szCs w:val="22"/>
                <w:lang w:val="es-MX"/>
              </w:rPr>
              <w:t xml:space="preserve">debe </w:t>
            </w:r>
            <w:r w:rsidR="00847CB2">
              <w:rPr>
                <w:rFonts w:asciiTheme="majorHAnsi" w:hAnsiTheme="majorHAnsi" w:cstheme="majorHAnsi"/>
                <w:szCs w:val="22"/>
                <w:lang w:val="es-MX"/>
              </w:rPr>
              <w:t xml:space="preserve">también </w:t>
            </w:r>
            <w:r w:rsidRPr="00A278C7">
              <w:rPr>
                <w:rFonts w:asciiTheme="majorHAnsi" w:hAnsiTheme="majorHAnsi" w:cstheme="majorHAnsi"/>
                <w:szCs w:val="22"/>
                <w:lang w:val="es-MX"/>
              </w:rPr>
              <w:t xml:space="preserve">tener en cuenta los requisitos para el intercambio </w:t>
            </w:r>
            <w:r w:rsidR="00D278D7">
              <w:rPr>
                <w:rFonts w:asciiTheme="majorHAnsi" w:hAnsiTheme="majorHAnsi" w:cstheme="majorHAnsi"/>
                <w:szCs w:val="22"/>
                <w:lang w:val="es-MX"/>
              </w:rPr>
              <w:t xml:space="preserve">transfronterizo </w:t>
            </w:r>
            <w:r w:rsidRPr="00A278C7">
              <w:rPr>
                <w:rFonts w:asciiTheme="majorHAnsi" w:hAnsiTheme="majorHAnsi" w:cstheme="majorHAnsi"/>
                <w:szCs w:val="22"/>
                <w:lang w:val="es-MX"/>
              </w:rPr>
              <w:t xml:space="preserve">de datos, </w:t>
            </w:r>
            <w:r w:rsidR="00847CB2">
              <w:rPr>
                <w:rFonts w:asciiTheme="majorHAnsi" w:hAnsiTheme="majorHAnsi" w:cstheme="majorHAnsi"/>
                <w:szCs w:val="22"/>
                <w:lang w:val="es-MX"/>
              </w:rPr>
              <w:t>aunque</w:t>
            </w:r>
            <w:r w:rsidRPr="00A278C7">
              <w:rPr>
                <w:rFonts w:asciiTheme="majorHAnsi" w:hAnsiTheme="majorHAnsi" w:cstheme="majorHAnsi"/>
                <w:szCs w:val="22"/>
                <w:lang w:val="es-MX"/>
              </w:rPr>
              <w:t xml:space="preserve"> </w:t>
            </w:r>
            <w:r w:rsidR="00847CB2">
              <w:rPr>
                <w:rFonts w:asciiTheme="majorHAnsi" w:hAnsiTheme="majorHAnsi" w:cstheme="majorHAnsi"/>
                <w:szCs w:val="22"/>
                <w:lang w:val="es-MX"/>
              </w:rPr>
              <w:t xml:space="preserve">esos </w:t>
            </w:r>
            <w:r w:rsidRPr="00A278C7">
              <w:rPr>
                <w:rFonts w:asciiTheme="majorHAnsi" w:hAnsiTheme="majorHAnsi" w:cstheme="majorHAnsi"/>
                <w:szCs w:val="22"/>
                <w:lang w:val="es-MX"/>
              </w:rPr>
              <w:t>documentos en papel no se intercamb</w:t>
            </w:r>
            <w:r w:rsidR="00847CB2">
              <w:rPr>
                <w:rFonts w:asciiTheme="majorHAnsi" w:hAnsiTheme="majorHAnsi" w:cstheme="majorHAnsi"/>
                <w:szCs w:val="22"/>
                <w:lang w:val="es-MX"/>
              </w:rPr>
              <w:t>ien</w:t>
            </w:r>
            <w:r w:rsidRPr="00A278C7">
              <w:rPr>
                <w:rFonts w:asciiTheme="majorHAnsi" w:hAnsiTheme="majorHAnsi" w:cstheme="majorHAnsi"/>
                <w:szCs w:val="22"/>
                <w:lang w:val="es-MX"/>
              </w:rPr>
              <w:t xml:space="preserve"> a través de las fronteras.</w:t>
            </w:r>
          </w:p>
        </w:tc>
      </w:tr>
      <w:tr w:rsidR="00A869C1" w:rsidRPr="001E2581" w14:paraId="3F61DE8D" w14:textId="77777777" w:rsidTr="00F40FA7">
        <w:tc>
          <w:tcPr>
            <w:tcW w:w="1080" w:type="dxa"/>
            <w:tcBorders>
              <w:bottom w:val="single" w:sz="4" w:space="0" w:color="auto"/>
            </w:tcBorders>
          </w:tcPr>
          <w:p w14:paraId="1DB6CA99" w14:textId="77777777" w:rsidR="00A869C1" w:rsidRPr="00F40FA7" w:rsidRDefault="00A869C1" w:rsidP="006B22C4">
            <w:pPr>
              <w:spacing w:before="120" w:after="120"/>
              <w:jc w:val="center"/>
              <w:rPr>
                <w:rFonts w:asciiTheme="majorHAnsi" w:hAnsiTheme="majorHAnsi" w:cstheme="majorHAnsi"/>
                <w:b/>
                <w:bCs/>
                <w:szCs w:val="22"/>
                <w:lang w:val="en-GB"/>
              </w:rPr>
            </w:pPr>
            <w:r w:rsidRPr="00F40FA7">
              <w:rPr>
                <w:rFonts w:asciiTheme="majorHAnsi" w:hAnsiTheme="majorHAnsi" w:cstheme="majorHAnsi"/>
                <w:b/>
                <w:bCs/>
                <w:szCs w:val="22"/>
              </w:rPr>
              <w:t>B3.</w:t>
            </w:r>
          </w:p>
        </w:tc>
        <w:tc>
          <w:tcPr>
            <w:tcW w:w="8190" w:type="dxa"/>
            <w:gridSpan w:val="3"/>
            <w:tcBorders>
              <w:bottom w:val="single" w:sz="4" w:space="0" w:color="auto"/>
            </w:tcBorders>
          </w:tcPr>
          <w:p w14:paraId="0887089B" w14:textId="77777777" w:rsidR="00A869C1" w:rsidRPr="00A278C7" w:rsidRDefault="00A869C1" w:rsidP="00EF0697">
            <w:pPr>
              <w:spacing w:before="120" w:after="120"/>
              <w:rPr>
                <w:rFonts w:asciiTheme="majorHAnsi" w:hAnsiTheme="majorHAnsi" w:cstheme="majorHAnsi"/>
                <w:b/>
                <w:bCs/>
                <w:szCs w:val="22"/>
                <w:lang w:val="es-MX"/>
              </w:rPr>
            </w:pPr>
            <w:r w:rsidRPr="00A278C7">
              <w:rPr>
                <w:rFonts w:asciiTheme="majorHAnsi" w:hAnsiTheme="majorHAnsi" w:cstheme="majorHAnsi"/>
                <w:b/>
                <w:bCs/>
                <w:szCs w:val="22"/>
                <w:lang w:val="es-MX"/>
              </w:rPr>
              <w:t>Reingeniería de procesos de negocio</w:t>
            </w:r>
          </w:p>
        </w:tc>
      </w:tr>
      <w:tr w:rsidR="00F40FA7" w:rsidRPr="001E2581" w14:paraId="52491024" w14:textId="77777777" w:rsidTr="00F40FA7">
        <w:tc>
          <w:tcPr>
            <w:tcW w:w="1080" w:type="dxa"/>
            <w:tcBorders>
              <w:bottom w:val="single" w:sz="4" w:space="0" w:color="auto"/>
            </w:tcBorders>
          </w:tcPr>
          <w:p w14:paraId="28A3A290" w14:textId="77777777" w:rsidR="006C57FE" w:rsidRPr="00250EFE" w:rsidRDefault="006C57FE" w:rsidP="006B22C4">
            <w:pPr>
              <w:spacing w:before="120" w:after="120"/>
              <w:jc w:val="center"/>
              <w:rPr>
                <w:rFonts w:asciiTheme="majorHAnsi" w:hAnsiTheme="majorHAnsi"/>
                <w:lang w:val="en-GB"/>
              </w:rPr>
            </w:pPr>
            <w:r>
              <w:rPr>
                <w:rFonts w:asciiTheme="majorHAnsi" w:hAnsiTheme="majorHAnsi" w:cstheme="majorHAnsi"/>
                <w:szCs w:val="22"/>
              </w:rPr>
              <w:t>B3.1</w:t>
            </w:r>
          </w:p>
        </w:tc>
        <w:tc>
          <w:tcPr>
            <w:tcW w:w="4230" w:type="dxa"/>
            <w:tcBorders>
              <w:bottom w:val="single" w:sz="4" w:space="0" w:color="auto"/>
            </w:tcBorders>
          </w:tcPr>
          <w:p w14:paraId="28A031E6" w14:textId="7685FF81" w:rsidR="006C57FE" w:rsidRPr="00A278C7" w:rsidRDefault="006C57FE" w:rsidP="00EC4B20">
            <w:pPr>
              <w:tabs>
                <w:tab w:val="left" w:pos="612"/>
              </w:tabs>
              <w:spacing w:before="120" w:after="120"/>
              <w:rPr>
                <w:rFonts w:asciiTheme="majorHAnsi" w:hAnsiTheme="majorHAnsi"/>
                <w:lang w:val="es-MX"/>
              </w:rPr>
            </w:pPr>
            <w:r w:rsidRPr="00A278C7">
              <w:rPr>
                <w:rFonts w:asciiTheme="majorHAnsi" w:hAnsiTheme="majorHAnsi" w:cstheme="majorHAnsi"/>
                <w:szCs w:val="22"/>
                <w:lang w:val="es-MX"/>
              </w:rPr>
              <w:t xml:space="preserve">Si su país ha implementado transacciones sin papel a nivel nacional, como se menciona en A5.2, ¿se ha llevado a cabo </w:t>
            </w:r>
            <w:r w:rsidR="00190A59">
              <w:rPr>
                <w:rFonts w:asciiTheme="majorHAnsi" w:hAnsiTheme="majorHAnsi" w:cstheme="majorHAnsi"/>
                <w:szCs w:val="22"/>
                <w:lang w:val="es-MX"/>
              </w:rPr>
              <w:t>alg</w:t>
            </w:r>
            <w:r w:rsidRPr="00A278C7">
              <w:rPr>
                <w:rFonts w:asciiTheme="majorHAnsi" w:hAnsiTheme="majorHAnsi" w:cstheme="majorHAnsi"/>
                <w:szCs w:val="22"/>
                <w:lang w:val="es-MX"/>
              </w:rPr>
              <w:t xml:space="preserve">una reingeniería y </w:t>
            </w:r>
            <w:r w:rsidR="00DC106D">
              <w:rPr>
                <w:rFonts w:asciiTheme="majorHAnsi" w:hAnsiTheme="majorHAnsi" w:cstheme="majorHAnsi"/>
                <w:szCs w:val="22"/>
                <w:lang w:val="es-MX"/>
              </w:rPr>
              <w:t>simplificación</w:t>
            </w:r>
            <w:r w:rsidRPr="00A278C7">
              <w:rPr>
                <w:rFonts w:asciiTheme="majorHAnsi" w:hAnsiTheme="majorHAnsi" w:cstheme="majorHAnsi"/>
                <w:szCs w:val="22"/>
                <w:lang w:val="es-MX"/>
              </w:rPr>
              <w:t xml:space="preserve"> de los procesos </w:t>
            </w:r>
            <w:r w:rsidR="00190A59">
              <w:rPr>
                <w:rFonts w:asciiTheme="majorHAnsi" w:hAnsiTheme="majorHAnsi" w:cstheme="majorHAnsi"/>
                <w:szCs w:val="22"/>
                <w:lang w:val="es-MX"/>
              </w:rPr>
              <w:t>de negocio</w:t>
            </w:r>
            <w:r w:rsidRPr="00A278C7">
              <w:rPr>
                <w:rFonts w:asciiTheme="majorHAnsi" w:hAnsiTheme="majorHAnsi" w:cstheme="majorHAnsi"/>
                <w:szCs w:val="22"/>
                <w:lang w:val="es-MX"/>
              </w:rPr>
              <w:t xml:space="preserve"> para </w:t>
            </w:r>
            <w:r w:rsidR="00A475CC">
              <w:rPr>
                <w:rFonts w:asciiTheme="majorHAnsi" w:hAnsiTheme="majorHAnsi" w:cstheme="majorHAnsi"/>
                <w:szCs w:val="22"/>
                <w:lang w:val="es-MX"/>
              </w:rPr>
              <w:t>permitir</w:t>
            </w:r>
            <w:r w:rsidRPr="00A278C7">
              <w:rPr>
                <w:rFonts w:asciiTheme="majorHAnsi" w:hAnsiTheme="majorHAnsi" w:cstheme="majorHAnsi"/>
                <w:szCs w:val="22"/>
                <w:lang w:val="es-MX"/>
              </w:rPr>
              <w:t xml:space="preserve"> el intercambio </w:t>
            </w:r>
            <w:r w:rsidR="00D278D7">
              <w:rPr>
                <w:rFonts w:asciiTheme="majorHAnsi" w:hAnsiTheme="majorHAnsi" w:cstheme="majorHAnsi"/>
                <w:szCs w:val="22"/>
                <w:lang w:val="es-MX"/>
              </w:rPr>
              <w:t xml:space="preserve">transfronterizo </w:t>
            </w:r>
            <w:r w:rsidRPr="00A278C7">
              <w:rPr>
                <w:rFonts w:asciiTheme="majorHAnsi" w:hAnsiTheme="majorHAnsi" w:cstheme="majorHAnsi"/>
                <w:szCs w:val="22"/>
                <w:lang w:val="es-MX"/>
              </w:rPr>
              <w:t>de datos?</w:t>
            </w:r>
          </w:p>
        </w:tc>
        <w:tc>
          <w:tcPr>
            <w:tcW w:w="2070" w:type="dxa"/>
            <w:tcBorders>
              <w:bottom w:val="single" w:sz="4" w:space="0" w:color="auto"/>
            </w:tcBorders>
          </w:tcPr>
          <w:p w14:paraId="24A71840" w14:textId="77777777" w:rsidR="006C57FE" w:rsidRPr="00A278C7" w:rsidRDefault="006C57FE" w:rsidP="00EF0697">
            <w:pPr>
              <w:spacing w:before="120" w:after="120"/>
              <w:rPr>
                <w:rFonts w:asciiTheme="majorHAnsi" w:hAnsiTheme="majorHAnsi" w:cstheme="majorHAnsi"/>
                <w:szCs w:val="22"/>
                <w:lang w:val="es-MX"/>
              </w:rPr>
            </w:pPr>
          </w:p>
        </w:tc>
        <w:tc>
          <w:tcPr>
            <w:tcW w:w="1890" w:type="dxa"/>
            <w:tcBorders>
              <w:bottom w:val="single" w:sz="4" w:space="0" w:color="auto"/>
            </w:tcBorders>
          </w:tcPr>
          <w:p w14:paraId="395A24F8" w14:textId="77777777" w:rsidR="006C57FE" w:rsidRPr="00A278C7" w:rsidRDefault="006C57FE" w:rsidP="00EF0697">
            <w:pPr>
              <w:spacing w:before="120" w:after="120"/>
              <w:rPr>
                <w:rFonts w:asciiTheme="majorHAnsi" w:hAnsiTheme="majorHAnsi" w:cstheme="majorHAnsi"/>
                <w:szCs w:val="22"/>
                <w:lang w:val="es-MX"/>
              </w:rPr>
            </w:pPr>
          </w:p>
        </w:tc>
      </w:tr>
      <w:tr w:rsidR="004623DB" w:rsidRPr="001E2581" w14:paraId="428172FF" w14:textId="77777777" w:rsidTr="00F40FA7">
        <w:tc>
          <w:tcPr>
            <w:tcW w:w="1080" w:type="dxa"/>
            <w:tcBorders>
              <w:bottom w:val="single" w:sz="4" w:space="0" w:color="auto"/>
            </w:tcBorders>
          </w:tcPr>
          <w:p w14:paraId="57FD0AF2" w14:textId="77777777" w:rsidR="004623DB" w:rsidRDefault="004623DB" w:rsidP="006B22C4">
            <w:pPr>
              <w:spacing w:before="120" w:after="120"/>
              <w:jc w:val="center"/>
              <w:rPr>
                <w:rFonts w:asciiTheme="majorHAnsi" w:hAnsiTheme="majorHAnsi" w:cstheme="majorHAnsi"/>
                <w:szCs w:val="22"/>
              </w:rPr>
            </w:pPr>
            <w:r>
              <w:rPr>
                <w:rFonts w:asciiTheme="majorHAnsi" w:hAnsiTheme="majorHAnsi" w:cstheme="majorHAnsi"/>
                <w:szCs w:val="22"/>
              </w:rPr>
              <w:t>B3.2</w:t>
            </w:r>
          </w:p>
        </w:tc>
        <w:tc>
          <w:tcPr>
            <w:tcW w:w="4230" w:type="dxa"/>
            <w:tcBorders>
              <w:bottom w:val="single" w:sz="4" w:space="0" w:color="auto"/>
            </w:tcBorders>
          </w:tcPr>
          <w:p w14:paraId="2199C5E6" w14:textId="0DA7DD9F" w:rsidR="004623DB" w:rsidRPr="00A278C7" w:rsidRDefault="004623DB" w:rsidP="004623DB">
            <w:pPr>
              <w:tabs>
                <w:tab w:val="left" w:pos="612"/>
              </w:tabs>
              <w:spacing w:before="120" w:after="120"/>
              <w:rPr>
                <w:rFonts w:asciiTheme="majorHAnsi" w:hAnsiTheme="majorHAnsi" w:cstheme="majorHAnsi"/>
                <w:szCs w:val="22"/>
                <w:lang w:val="es-MX"/>
              </w:rPr>
            </w:pPr>
            <w:r w:rsidRPr="00A278C7">
              <w:rPr>
                <w:rFonts w:asciiTheme="majorHAnsi" w:hAnsiTheme="majorHAnsi" w:cstheme="majorHAnsi"/>
                <w:szCs w:val="22"/>
                <w:lang w:val="es-MX"/>
              </w:rPr>
              <w:t xml:space="preserve">Si no es así, ¿cuál es el plan futuro de su país y el cronograma específico para desarrollar un proceso comercial regional para el intercambio </w:t>
            </w:r>
            <w:r w:rsidR="00EB0585">
              <w:rPr>
                <w:rFonts w:asciiTheme="majorHAnsi" w:hAnsiTheme="majorHAnsi" w:cstheme="majorHAnsi"/>
                <w:szCs w:val="22"/>
                <w:lang w:val="es-MX"/>
              </w:rPr>
              <w:t xml:space="preserve">transfronterizo </w:t>
            </w:r>
            <w:r w:rsidRPr="00A278C7">
              <w:rPr>
                <w:rFonts w:asciiTheme="majorHAnsi" w:hAnsiTheme="majorHAnsi" w:cstheme="majorHAnsi"/>
                <w:szCs w:val="22"/>
                <w:lang w:val="es-MX"/>
              </w:rPr>
              <w:t>de datos?</w:t>
            </w:r>
          </w:p>
        </w:tc>
        <w:tc>
          <w:tcPr>
            <w:tcW w:w="2070" w:type="dxa"/>
            <w:tcBorders>
              <w:bottom w:val="single" w:sz="4" w:space="0" w:color="auto"/>
            </w:tcBorders>
          </w:tcPr>
          <w:p w14:paraId="2349D62F" w14:textId="77777777" w:rsidR="004623DB" w:rsidRPr="00A278C7" w:rsidRDefault="004623DB" w:rsidP="00EF0697">
            <w:pPr>
              <w:spacing w:before="120" w:after="120"/>
              <w:rPr>
                <w:rFonts w:asciiTheme="majorHAnsi" w:hAnsiTheme="majorHAnsi" w:cstheme="majorHAnsi"/>
                <w:szCs w:val="22"/>
                <w:lang w:val="es-MX"/>
              </w:rPr>
            </w:pPr>
          </w:p>
        </w:tc>
        <w:tc>
          <w:tcPr>
            <w:tcW w:w="1890" w:type="dxa"/>
            <w:tcBorders>
              <w:bottom w:val="single" w:sz="4" w:space="0" w:color="auto"/>
            </w:tcBorders>
          </w:tcPr>
          <w:p w14:paraId="62AA8371" w14:textId="77777777" w:rsidR="004623DB" w:rsidRPr="00A278C7" w:rsidRDefault="004623DB" w:rsidP="00EF0697">
            <w:pPr>
              <w:spacing w:before="120" w:after="120"/>
              <w:rPr>
                <w:rFonts w:asciiTheme="majorHAnsi" w:hAnsiTheme="majorHAnsi" w:cstheme="majorHAnsi"/>
                <w:szCs w:val="22"/>
                <w:lang w:val="es-MX"/>
              </w:rPr>
            </w:pPr>
          </w:p>
        </w:tc>
      </w:tr>
      <w:tr w:rsidR="0001771F" w:rsidRPr="001E2581" w14:paraId="6873A502" w14:textId="77777777" w:rsidTr="00EF0697">
        <w:tc>
          <w:tcPr>
            <w:tcW w:w="9270" w:type="dxa"/>
            <w:gridSpan w:val="4"/>
            <w:shd w:val="clear" w:color="auto" w:fill="auto"/>
          </w:tcPr>
          <w:p w14:paraId="7B257E85" w14:textId="6B779B8E" w:rsidR="00E17F62" w:rsidRPr="00A278C7" w:rsidRDefault="00E17F62" w:rsidP="006B22C4">
            <w:pPr>
              <w:spacing w:before="120" w:after="120"/>
              <w:rPr>
                <w:rFonts w:asciiTheme="majorHAnsi" w:eastAsiaTheme="minorEastAsia" w:hAnsiTheme="majorHAnsi" w:cstheme="majorHAnsi"/>
                <w:szCs w:val="22"/>
                <w:lang w:val="es-MX" w:eastAsia="ko-KR"/>
              </w:rPr>
            </w:pPr>
            <w:r w:rsidRPr="00A278C7">
              <w:rPr>
                <w:rFonts w:asciiTheme="majorHAnsi" w:hAnsiTheme="majorHAnsi" w:cstheme="majorHAnsi"/>
                <w:szCs w:val="22"/>
                <w:lang w:val="es-MX"/>
              </w:rPr>
              <w:t xml:space="preserve">Si la armonización y estandarización de datos se realiza con base en estándares internacionales que son adoptados por la mayoría de las organizaciones o países de la región, se minimizarán los cambios en el </w:t>
            </w:r>
            <w:r w:rsidRPr="00A278C7">
              <w:rPr>
                <w:rFonts w:asciiTheme="majorHAnsi" w:hAnsiTheme="majorHAnsi" w:cstheme="majorHAnsi"/>
                <w:szCs w:val="22"/>
                <w:lang w:val="es-MX"/>
              </w:rPr>
              <w:lastRenderedPageBreak/>
              <w:t xml:space="preserve">proceso del sistema nacional y </w:t>
            </w:r>
            <w:r w:rsidR="00190A59">
              <w:rPr>
                <w:rFonts w:asciiTheme="majorHAnsi" w:hAnsiTheme="majorHAnsi" w:cstheme="majorHAnsi"/>
                <w:szCs w:val="22"/>
                <w:lang w:val="es-MX"/>
              </w:rPr>
              <w:t xml:space="preserve">en </w:t>
            </w:r>
            <w:r w:rsidRPr="00A278C7">
              <w:rPr>
                <w:rFonts w:asciiTheme="majorHAnsi" w:hAnsiTheme="majorHAnsi" w:cstheme="majorHAnsi"/>
                <w:szCs w:val="22"/>
                <w:lang w:val="es-MX"/>
              </w:rPr>
              <w:t xml:space="preserve">la estructura de la base de datos </w:t>
            </w:r>
            <w:r w:rsidR="00F10765">
              <w:rPr>
                <w:rFonts w:asciiTheme="majorHAnsi" w:hAnsiTheme="majorHAnsi" w:cstheme="majorHAnsi"/>
                <w:szCs w:val="22"/>
                <w:lang w:val="es-MX"/>
              </w:rPr>
              <w:t>cuando se implemente</w:t>
            </w:r>
            <w:r w:rsidRPr="00A278C7">
              <w:rPr>
                <w:rFonts w:asciiTheme="majorHAnsi" w:hAnsiTheme="majorHAnsi" w:cstheme="majorHAnsi"/>
                <w:szCs w:val="22"/>
                <w:lang w:val="es-MX"/>
              </w:rPr>
              <w:t xml:space="preserve"> el intercambio </w:t>
            </w:r>
            <w:r w:rsidR="00EB0585">
              <w:rPr>
                <w:rFonts w:asciiTheme="majorHAnsi" w:hAnsiTheme="majorHAnsi" w:cstheme="majorHAnsi"/>
                <w:szCs w:val="22"/>
                <w:lang w:val="es-MX"/>
              </w:rPr>
              <w:t xml:space="preserve">transfronterizo </w:t>
            </w:r>
            <w:r w:rsidRPr="00A278C7">
              <w:rPr>
                <w:rFonts w:asciiTheme="majorHAnsi" w:hAnsiTheme="majorHAnsi" w:cstheme="majorHAnsi"/>
                <w:szCs w:val="22"/>
                <w:lang w:val="es-MX"/>
              </w:rPr>
              <w:t>de datos de manera electrónica.</w:t>
            </w:r>
          </w:p>
        </w:tc>
      </w:tr>
      <w:tr w:rsidR="00A869C1" w:rsidRPr="001E2581" w14:paraId="2061D03A" w14:textId="77777777" w:rsidTr="00F40FA7">
        <w:tc>
          <w:tcPr>
            <w:tcW w:w="1080" w:type="dxa"/>
          </w:tcPr>
          <w:p w14:paraId="378E1EC2" w14:textId="77777777" w:rsidR="00A869C1" w:rsidRPr="006B22C4" w:rsidRDefault="00A869C1" w:rsidP="0047394F">
            <w:pPr>
              <w:keepNext/>
              <w:keepLines/>
              <w:widowControl w:val="0"/>
              <w:spacing w:before="120" w:after="120"/>
              <w:jc w:val="center"/>
              <w:rPr>
                <w:rFonts w:asciiTheme="majorHAnsi" w:hAnsiTheme="majorHAnsi" w:cstheme="majorHAnsi"/>
                <w:b/>
                <w:bCs/>
                <w:szCs w:val="22"/>
                <w:lang w:val="en-GB"/>
              </w:rPr>
            </w:pPr>
            <w:r w:rsidRPr="006B22C4">
              <w:rPr>
                <w:rFonts w:asciiTheme="majorHAnsi" w:hAnsiTheme="majorHAnsi" w:cstheme="majorHAnsi"/>
                <w:b/>
                <w:bCs/>
                <w:szCs w:val="22"/>
              </w:rPr>
              <w:lastRenderedPageBreak/>
              <w:t>B4.</w:t>
            </w:r>
          </w:p>
        </w:tc>
        <w:tc>
          <w:tcPr>
            <w:tcW w:w="8190" w:type="dxa"/>
            <w:gridSpan w:val="3"/>
          </w:tcPr>
          <w:p w14:paraId="623EDAEE" w14:textId="77777777" w:rsidR="00A869C1" w:rsidRPr="00A278C7" w:rsidRDefault="00A869C1" w:rsidP="0047394F">
            <w:pPr>
              <w:keepNext/>
              <w:keepLines/>
              <w:widowControl w:val="0"/>
              <w:spacing w:before="120" w:after="120"/>
              <w:rPr>
                <w:rFonts w:asciiTheme="majorHAnsi" w:hAnsiTheme="majorHAnsi" w:cstheme="majorHAnsi"/>
                <w:b/>
                <w:bCs/>
                <w:szCs w:val="22"/>
                <w:lang w:val="es-MX"/>
              </w:rPr>
            </w:pPr>
            <w:r w:rsidRPr="00A278C7">
              <w:rPr>
                <w:rFonts w:asciiTheme="majorHAnsi" w:hAnsiTheme="majorHAnsi" w:cstheme="majorHAnsi"/>
                <w:b/>
                <w:bCs/>
                <w:szCs w:val="22"/>
                <w:lang w:val="es-MX"/>
              </w:rPr>
              <w:t>Armonización y estandarización de datos</w:t>
            </w:r>
          </w:p>
        </w:tc>
      </w:tr>
      <w:tr w:rsidR="00F40FA7" w:rsidRPr="001E2581" w14:paraId="694473A8" w14:textId="77777777" w:rsidTr="00F40FA7">
        <w:tc>
          <w:tcPr>
            <w:tcW w:w="1080" w:type="dxa"/>
          </w:tcPr>
          <w:p w14:paraId="637E0CE5" w14:textId="77777777" w:rsidR="00F16974" w:rsidRPr="00250EFE" w:rsidRDefault="00F16974" w:rsidP="0047394F">
            <w:pPr>
              <w:keepNext/>
              <w:keepLines/>
              <w:widowControl w:val="0"/>
              <w:spacing w:before="120" w:after="120"/>
              <w:jc w:val="center"/>
              <w:rPr>
                <w:rFonts w:asciiTheme="majorHAnsi" w:hAnsiTheme="majorHAnsi"/>
                <w:lang w:val="en-GB"/>
              </w:rPr>
            </w:pPr>
            <w:r>
              <w:rPr>
                <w:rFonts w:asciiTheme="majorHAnsi" w:hAnsiTheme="majorHAnsi" w:cstheme="majorHAnsi"/>
                <w:szCs w:val="22"/>
              </w:rPr>
              <w:t>B4.1</w:t>
            </w:r>
          </w:p>
        </w:tc>
        <w:tc>
          <w:tcPr>
            <w:tcW w:w="4230" w:type="dxa"/>
          </w:tcPr>
          <w:p w14:paraId="75C1A67F" w14:textId="17D47206" w:rsidR="00F16974" w:rsidRPr="00A278C7" w:rsidRDefault="00F16974" w:rsidP="0047394F">
            <w:pPr>
              <w:keepNext/>
              <w:keepLines/>
              <w:widowControl w:val="0"/>
              <w:spacing w:before="120" w:after="120"/>
              <w:rPr>
                <w:rFonts w:asciiTheme="majorHAnsi" w:hAnsiTheme="majorHAnsi" w:cstheme="majorHAnsi"/>
                <w:szCs w:val="22"/>
                <w:lang w:val="es-MX"/>
              </w:rPr>
            </w:pPr>
            <w:r w:rsidRPr="00A278C7">
              <w:rPr>
                <w:rFonts w:asciiTheme="majorHAnsi" w:hAnsiTheme="majorHAnsi" w:cstheme="majorHAnsi"/>
                <w:szCs w:val="22"/>
                <w:lang w:val="es-MX"/>
              </w:rPr>
              <w:t>¿Se ha llevado a cabo la armonización y estandarización de datos sobre la base de normas / directrices internacionales, como las Reglas de las Naciones Unida</w:t>
            </w:r>
            <w:r w:rsidRPr="0061624F">
              <w:rPr>
                <w:rFonts w:asciiTheme="majorHAnsi" w:hAnsiTheme="majorHAnsi" w:cstheme="majorHAnsi"/>
                <w:szCs w:val="22"/>
                <w:lang w:val="es-MX"/>
              </w:rPr>
              <w:t xml:space="preserve">s para el </w:t>
            </w:r>
            <w:r w:rsidR="00A51CB8" w:rsidRPr="00650951">
              <w:rPr>
                <w:rFonts w:asciiTheme="majorHAnsi" w:hAnsiTheme="majorHAnsi" w:cstheme="majorHAnsi"/>
                <w:szCs w:val="22"/>
                <w:lang w:val="es-MX"/>
              </w:rPr>
              <w:t>I</w:t>
            </w:r>
            <w:r w:rsidRPr="0061624F">
              <w:rPr>
                <w:rFonts w:asciiTheme="majorHAnsi" w:hAnsiTheme="majorHAnsi" w:cstheme="majorHAnsi"/>
                <w:szCs w:val="22"/>
                <w:lang w:val="es-MX"/>
              </w:rPr>
              <w:t xml:space="preserve">ntercambio </w:t>
            </w:r>
            <w:r w:rsidR="00A51CB8" w:rsidRPr="00650951">
              <w:rPr>
                <w:rFonts w:asciiTheme="majorHAnsi" w:hAnsiTheme="majorHAnsi" w:cstheme="majorHAnsi"/>
                <w:szCs w:val="22"/>
                <w:lang w:val="es-MX"/>
              </w:rPr>
              <w:t>E</w:t>
            </w:r>
            <w:r w:rsidRPr="0061624F">
              <w:rPr>
                <w:rFonts w:asciiTheme="majorHAnsi" w:hAnsiTheme="majorHAnsi" w:cstheme="majorHAnsi"/>
                <w:szCs w:val="22"/>
                <w:lang w:val="es-MX"/>
              </w:rPr>
              <w:t xml:space="preserve">lectrónico de </w:t>
            </w:r>
            <w:r w:rsidR="00A51CB8" w:rsidRPr="00650951">
              <w:rPr>
                <w:rFonts w:asciiTheme="majorHAnsi" w:hAnsiTheme="majorHAnsi" w:cstheme="majorHAnsi"/>
                <w:szCs w:val="22"/>
                <w:lang w:val="es-MX"/>
              </w:rPr>
              <w:t>D</w:t>
            </w:r>
            <w:r w:rsidRPr="0061624F">
              <w:rPr>
                <w:rFonts w:asciiTheme="majorHAnsi" w:hAnsiTheme="majorHAnsi" w:cstheme="majorHAnsi"/>
                <w:szCs w:val="22"/>
                <w:lang w:val="es-MX"/>
              </w:rPr>
              <w:t xml:space="preserve">atos para la </w:t>
            </w:r>
            <w:r w:rsidR="00A51CB8" w:rsidRPr="00650951">
              <w:rPr>
                <w:rFonts w:asciiTheme="majorHAnsi" w:hAnsiTheme="majorHAnsi" w:cstheme="majorHAnsi"/>
                <w:szCs w:val="22"/>
                <w:lang w:val="es-MX"/>
              </w:rPr>
              <w:t>A</w:t>
            </w:r>
            <w:r w:rsidRPr="0061624F">
              <w:rPr>
                <w:rFonts w:asciiTheme="majorHAnsi" w:hAnsiTheme="majorHAnsi" w:cstheme="majorHAnsi"/>
                <w:szCs w:val="22"/>
                <w:lang w:val="es-MX"/>
              </w:rPr>
              <w:t xml:space="preserve">dministración, </w:t>
            </w:r>
            <w:r w:rsidR="00A51CB8" w:rsidRPr="00650951">
              <w:rPr>
                <w:rFonts w:asciiTheme="majorHAnsi" w:hAnsiTheme="majorHAnsi" w:cstheme="majorHAnsi"/>
                <w:szCs w:val="22"/>
                <w:lang w:val="es-MX"/>
              </w:rPr>
              <w:t>C</w:t>
            </w:r>
            <w:r w:rsidRPr="0061624F">
              <w:rPr>
                <w:rFonts w:asciiTheme="majorHAnsi" w:hAnsiTheme="majorHAnsi" w:cstheme="majorHAnsi"/>
                <w:szCs w:val="22"/>
                <w:lang w:val="es-MX"/>
              </w:rPr>
              <w:t xml:space="preserve">omercio y </w:t>
            </w:r>
            <w:r w:rsidR="00A51CB8" w:rsidRPr="00650951">
              <w:rPr>
                <w:rFonts w:asciiTheme="majorHAnsi" w:hAnsiTheme="majorHAnsi" w:cstheme="majorHAnsi"/>
                <w:szCs w:val="22"/>
                <w:lang w:val="es-MX"/>
              </w:rPr>
              <w:t>T</w:t>
            </w:r>
            <w:r w:rsidRPr="0061624F">
              <w:rPr>
                <w:rFonts w:asciiTheme="majorHAnsi" w:hAnsiTheme="majorHAnsi" w:cstheme="majorHAnsi"/>
                <w:szCs w:val="22"/>
                <w:lang w:val="es-MX"/>
              </w:rPr>
              <w:t xml:space="preserve">ransporte, </w:t>
            </w:r>
            <w:proofErr w:type="gramStart"/>
            <w:r w:rsidRPr="0061624F">
              <w:rPr>
                <w:rFonts w:asciiTheme="majorHAnsi" w:hAnsiTheme="majorHAnsi" w:cstheme="majorHAnsi"/>
                <w:szCs w:val="22"/>
                <w:lang w:val="es-MX"/>
              </w:rPr>
              <w:t xml:space="preserve">el Código de las Naciones Unidas para el </w:t>
            </w:r>
            <w:r w:rsidR="00A51CB8" w:rsidRPr="00650951">
              <w:rPr>
                <w:rFonts w:asciiTheme="majorHAnsi" w:hAnsiTheme="majorHAnsi" w:cstheme="majorHAnsi"/>
                <w:szCs w:val="22"/>
                <w:lang w:val="es-MX"/>
              </w:rPr>
              <w:t>C</w:t>
            </w:r>
            <w:r w:rsidRPr="0061624F">
              <w:rPr>
                <w:rFonts w:asciiTheme="majorHAnsi" w:hAnsiTheme="majorHAnsi" w:cstheme="majorHAnsi"/>
                <w:szCs w:val="22"/>
                <w:lang w:val="es-MX"/>
              </w:rPr>
              <w:t xml:space="preserve">omercio y </w:t>
            </w:r>
            <w:r w:rsidR="00A51CB8" w:rsidRPr="00650951">
              <w:rPr>
                <w:rFonts w:asciiTheme="majorHAnsi" w:hAnsiTheme="majorHAnsi" w:cstheme="majorHAnsi"/>
                <w:szCs w:val="22"/>
                <w:lang w:val="es-MX"/>
              </w:rPr>
              <w:t xml:space="preserve">los Lugares </w:t>
            </w:r>
            <w:r w:rsidRPr="0061624F">
              <w:rPr>
                <w:rFonts w:asciiTheme="majorHAnsi" w:hAnsiTheme="majorHAnsi" w:cstheme="majorHAnsi"/>
                <w:szCs w:val="22"/>
                <w:lang w:val="es-MX"/>
              </w:rPr>
              <w:t xml:space="preserve">de </w:t>
            </w:r>
            <w:r w:rsidR="00A51CB8" w:rsidRPr="00650951">
              <w:rPr>
                <w:rFonts w:asciiTheme="majorHAnsi" w:hAnsiTheme="majorHAnsi" w:cstheme="majorHAnsi"/>
                <w:szCs w:val="22"/>
                <w:lang w:val="es-MX"/>
              </w:rPr>
              <w:t>T</w:t>
            </w:r>
            <w:r w:rsidRPr="0061624F">
              <w:rPr>
                <w:rFonts w:asciiTheme="majorHAnsi" w:hAnsiTheme="majorHAnsi" w:cstheme="majorHAnsi"/>
                <w:szCs w:val="22"/>
                <w:lang w:val="es-MX"/>
              </w:rPr>
              <w:t>ransporte, la recomendación de ventanilla única del Centro de las Naciones Unidas para el Comercio?</w:t>
            </w:r>
            <w:proofErr w:type="gramEnd"/>
            <w:r w:rsidRPr="0061624F">
              <w:rPr>
                <w:rFonts w:asciiTheme="majorHAnsi" w:hAnsiTheme="majorHAnsi" w:cstheme="majorHAnsi"/>
                <w:szCs w:val="22"/>
                <w:lang w:val="es-MX"/>
              </w:rPr>
              <w:t xml:space="preserve"> </w:t>
            </w:r>
            <w:proofErr w:type="gramStart"/>
            <w:r w:rsidRPr="0061624F">
              <w:rPr>
                <w:rFonts w:asciiTheme="majorHAnsi" w:hAnsiTheme="majorHAnsi" w:cstheme="majorHAnsi"/>
                <w:szCs w:val="22"/>
                <w:lang w:val="es-MX"/>
              </w:rPr>
              <w:t>Facilitación y comercio electrónico, para apoyar el intercambio transfronterizo de datos comerciales sin papel?</w:t>
            </w:r>
            <w:proofErr w:type="gramEnd"/>
          </w:p>
        </w:tc>
        <w:tc>
          <w:tcPr>
            <w:tcW w:w="2070" w:type="dxa"/>
          </w:tcPr>
          <w:p w14:paraId="211D5943" w14:textId="77777777" w:rsidR="00F16974" w:rsidRPr="00A278C7" w:rsidRDefault="00F16974" w:rsidP="0047394F">
            <w:pPr>
              <w:keepNext/>
              <w:keepLines/>
              <w:widowControl w:val="0"/>
              <w:spacing w:before="120" w:after="120"/>
              <w:rPr>
                <w:rFonts w:asciiTheme="majorHAnsi" w:hAnsiTheme="majorHAnsi" w:cstheme="majorHAnsi"/>
                <w:szCs w:val="22"/>
                <w:lang w:val="es-MX"/>
              </w:rPr>
            </w:pPr>
          </w:p>
        </w:tc>
        <w:tc>
          <w:tcPr>
            <w:tcW w:w="1890" w:type="dxa"/>
          </w:tcPr>
          <w:p w14:paraId="7DF63461" w14:textId="77777777" w:rsidR="00F16974" w:rsidRPr="00A278C7" w:rsidRDefault="00F16974" w:rsidP="0047394F">
            <w:pPr>
              <w:keepNext/>
              <w:keepLines/>
              <w:widowControl w:val="0"/>
              <w:spacing w:before="120" w:after="120"/>
              <w:rPr>
                <w:rFonts w:asciiTheme="majorHAnsi" w:hAnsiTheme="majorHAnsi" w:cstheme="majorHAnsi"/>
                <w:szCs w:val="22"/>
                <w:lang w:val="es-MX"/>
              </w:rPr>
            </w:pPr>
          </w:p>
        </w:tc>
      </w:tr>
      <w:tr w:rsidR="0027192C" w:rsidRPr="001E2581" w14:paraId="2FBE1AE4" w14:textId="77777777" w:rsidTr="00F40FA7">
        <w:tc>
          <w:tcPr>
            <w:tcW w:w="1080" w:type="dxa"/>
          </w:tcPr>
          <w:p w14:paraId="0215EF24" w14:textId="77777777" w:rsidR="0027192C" w:rsidRDefault="0027192C" w:rsidP="006B22C4">
            <w:pPr>
              <w:spacing w:before="120" w:after="120"/>
              <w:jc w:val="center"/>
              <w:rPr>
                <w:rFonts w:asciiTheme="majorHAnsi" w:hAnsiTheme="majorHAnsi" w:cstheme="majorHAnsi"/>
                <w:szCs w:val="22"/>
              </w:rPr>
            </w:pPr>
            <w:r>
              <w:rPr>
                <w:rFonts w:asciiTheme="majorHAnsi" w:hAnsiTheme="majorHAnsi" w:cstheme="majorHAnsi"/>
                <w:szCs w:val="22"/>
              </w:rPr>
              <w:t>B4.2</w:t>
            </w:r>
          </w:p>
        </w:tc>
        <w:tc>
          <w:tcPr>
            <w:tcW w:w="4230" w:type="dxa"/>
          </w:tcPr>
          <w:p w14:paraId="1E83FC44" w14:textId="66979849" w:rsidR="0027192C" w:rsidRPr="00A278C7" w:rsidRDefault="0027192C" w:rsidP="0027192C">
            <w:pPr>
              <w:spacing w:before="120" w:after="120"/>
              <w:rPr>
                <w:rFonts w:asciiTheme="majorHAnsi" w:hAnsiTheme="majorHAnsi" w:cstheme="majorHAnsi"/>
                <w:szCs w:val="22"/>
                <w:lang w:val="es-MX"/>
              </w:rPr>
            </w:pPr>
            <w:r w:rsidRPr="00A278C7">
              <w:rPr>
                <w:rFonts w:asciiTheme="majorHAnsi" w:hAnsiTheme="majorHAnsi" w:cstheme="majorHAnsi"/>
                <w:szCs w:val="22"/>
                <w:lang w:val="es-MX"/>
              </w:rPr>
              <w:t xml:space="preserve">Si no es así, ¿cuál es el plan futuro de su país y el cronograma específico para minimizar los cambios en el proceso de su sistema y la estructura de la base de datos para el intercambio </w:t>
            </w:r>
            <w:r w:rsidR="00EB0585">
              <w:rPr>
                <w:rFonts w:asciiTheme="majorHAnsi" w:hAnsiTheme="majorHAnsi" w:cstheme="majorHAnsi"/>
                <w:szCs w:val="22"/>
                <w:lang w:val="es-MX"/>
              </w:rPr>
              <w:t xml:space="preserve">trasfronterizo </w:t>
            </w:r>
            <w:r w:rsidRPr="00A278C7">
              <w:rPr>
                <w:rFonts w:asciiTheme="majorHAnsi" w:hAnsiTheme="majorHAnsi" w:cstheme="majorHAnsi"/>
                <w:szCs w:val="22"/>
                <w:lang w:val="es-MX"/>
              </w:rPr>
              <w:t>de datos de manera electrónica?</w:t>
            </w:r>
          </w:p>
        </w:tc>
        <w:tc>
          <w:tcPr>
            <w:tcW w:w="2070" w:type="dxa"/>
          </w:tcPr>
          <w:p w14:paraId="48717B6C" w14:textId="77777777" w:rsidR="0027192C" w:rsidRPr="00A278C7" w:rsidRDefault="0027192C" w:rsidP="00EF0697">
            <w:pPr>
              <w:spacing w:before="120" w:after="120"/>
              <w:rPr>
                <w:rFonts w:asciiTheme="majorHAnsi" w:hAnsiTheme="majorHAnsi" w:cstheme="majorHAnsi"/>
                <w:szCs w:val="22"/>
                <w:lang w:val="es-MX"/>
              </w:rPr>
            </w:pPr>
          </w:p>
        </w:tc>
        <w:tc>
          <w:tcPr>
            <w:tcW w:w="1890" w:type="dxa"/>
          </w:tcPr>
          <w:p w14:paraId="4498A9FD" w14:textId="77777777" w:rsidR="0027192C" w:rsidRPr="00A278C7" w:rsidRDefault="0027192C" w:rsidP="00EF0697">
            <w:pPr>
              <w:spacing w:before="120" w:after="120"/>
              <w:rPr>
                <w:rFonts w:asciiTheme="majorHAnsi" w:hAnsiTheme="majorHAnsi" w:cstheme="majorHAnsi"/>
                <w:szCs w:val="22"/>
                <w:lang w:val="es-MX"/>
              </w:rPr>
            </w:pPr>
          </w:p>
        </w:tc>
      </w:tr>
      <w:tr w:rsidR="0001771F" w:rsidRPr="001E2581" w14:paraId="1034EF74" w14:textId="77777777" w:rsidTr="00F40FA7">
        <w:tc>
          <w:tcPr>
            <w:tcW w:w="1080" w:type="dxa"/>
            <w:tcBorders>
              <w:bottom w:val="single" w:sz="4" w:space="0" w:color="auto"/>
            </w:tcBorders>
          </w:tcPr>
          <w:p w14:paraId="2B1A5759" w14:textId="77777777" w:rsidR="002F1AEF" w:rsidRPr="006B22C4" w:rsidRDefault="0044483D" w:rsidP="006B22C4">
            <w:pPr>
              <w:spacing w:before="120" w:after="120"/>
              <w:jc w:val="center"/>
              <w:rPr>
                <w:rFonts w:asciiTheme="majorHAnsi" w:hAnsiTheme="majorHAnsi" w:cstheme="majorHAnsi"/>
                <w:b/>
                <w:bCs/>
                <w:szCs w:val="22"/>
                <w:lang w:val="en-GB"/>
              </w:rPr>
            </w:pPr>
            <w:r w:rsidRPr="006B22C4">
              <w:rPr>
                <w:rFonts w:asciiTheme="majorHAnsi" w:hAnsiTheme="majorHAnsi" w:cstheme="majorHAnsi"/>
                <w:b/>
                <w:bCs/>
                <w:szCs w:val="22"/>
              </w:rPr>
              <w:t>B5.</w:t>
            </w:r>
          </w:p>
        </w:tc>
        <w:tc>
          <w:tcPr>
            <w:tcW w:w="8190" w:type="dxa"/>
            <w:gridSpan w:val="3"/>
            <w:tcBorders>
              <w:bottom w:val="single" w:sz="4" w:space="0" w:color="auto"/>
            </w:tcBorders>
          </w:tcPr>
          <w:p w14:paraId="2C95C5DA" w14:textId="77777777" w:rsidR="002F1AEF" w:rsidRPr="00A278C7" w:rsidRDefault="002F1AEF" w:rsidP="00EF0697">
            <w:pPr>
              <w:spacing w:before="120" w:after="120"/>
              <w:rPr>
                <w:rFonts w:asciiTheme="majorHAnsi" w:hAnsiTheme="majorHAnsi" w:cstheme="majorHAnsi"/>
                <w:b/>
                <w:bCs/>
                <w:szCs w:val="22"/>
                <w:lang w:val="es-MX"/>
              </w:rPr>
            </w:pPr>
            <w:r w:rsidRPr="00A278C7">
              <w:rPr>
                <w:rFonts w:asciiTheme="majorHAnsi" w:hAnsiTheme="majorHAnsi" w:cstheme="majorHAnsi"/>
                <w:b/>
                <w:bCs/>
                <w:szCs w:val="22"/>
                <w:lang w:val="es-MX"/>
              </w:rPr>
              <w:t>Tránsito internacional</w:t>
            </w:r>
          </w:p>
          <w:p w14:paraId="08D411D8" w14:textId="60BA128B" w:rsidR="00842600" w:rsidRPr="00A278C7" w:rsidRDefault="00842600" w:rsidP="00EF0697">
            <w:pPr>
              <w:spacing w:before="120" w:after="120"/>
              <w:rPr>
                <w:rFonts w:asciiTheme="majorHAnsi" w:hAnsiTheme="majorHAnsi" w:cstheme="majorHAnsi"/>
                <w:szCs w:val="22"/>
                <w:lang w:val="es-MX"/>
              </w:rPr>
            </w:pPr>
            <w:r w:rsidRPr="00A278C7">
              <w:rPr>
                <w:rFonts w:asciiTheme="majorHAnsi" w:hAnsiTheme="majorHAnsi" w:cstheme="majorHAnsi"/>
                <w:szCs w:val="22"/>
                <w:lang w:val="es-MX"/>
              </w:rPr>
              <w:t>Los problemas que enfrentan los comerciantes bajo el actual procedimiento de tránsito internacional en muchos países de la región incluyen los siguientes:</w:t>
            </w:r>
          </w:p>
          <w:p w14:paraId="4ABD302F" w14:textId="35ABAB7E" w:rsidR="00842600" w:rsidRPr="00A278C7" w:rsidRDefault="00842600" w:rsidP="00EF0697">
            <w:pPr>
              <w:tabs>
                <w:tab w:val="left" w:pos="586"/>
              </w:tabs>
              <w:spacing w:before="120" w:after="120"/>
              <w:rPr>
                <w:rFonts w:asciiTheme="majorHAnsi" w:hAnsiTheme="majorHAnsi" w:cstheme="majorHAnsi"/>
                <w:szCs w:val="22"/>
                <w:lang w:val="es-MX"/>
              </w:rPr>
            </w:pPr>
            <w:r w:rsidRPr="00A278C7">
              <w:rPr>
                <w:rFonts w:asciiTheme="majorHAnsi" w:hAnsiTheme="majorHAnsi" w:cstheme="majorHAnsi"/>
                <w:szCs w:val="22"/>
                <w:lang w:val="es-MX"/>
              </w:rPr>
              <w:t>(a)</w:t>
            </w:r>
            <w:r w:rsidRPr="00A278C7">
              <w:rPr>
                <w:rFonts w:asciiTheme="majorHAnsi" w:hAnsiTheme="majorHAnsi" w:cstheme="majorHAnsi"/>
                <w:szCs w:val="22"/>
                <w:lang w:val="es-MX"/>
              </w:rPr>
              <w:tab/>
            </w:r>
            <w:r w:rsidR="0061624F">
              <w:rPr>
                <w:rFonts w:asciiTheme="majorHAnsi" w:hAnsiTheme="majorHAnsi" w:cstheme="majorHAnsi"/>
                <w:szCs w:val="22"/>
                <w:lang w:val="es-MX"/>
              </w:rPr>
              <w:t>Repetir la p</w:t>
            </w:r>
            <w:r w:rsidRPr="00A278C7">
              <w:rPr>
                <w:rFonts w:asciiTheme="majorHAnsi" w:hAnsiTheme="majorHAnsi" w:cstheme="majorHAnsi"/>
                <w:szCs w:val="22"/>
                <w:lang w:val="es-MX"/>
              </w:rPr>
              <w:t xml:space="preserve">resentación de una declaración de tránsito aduanero al ingresar a cada país de tránsito; </w:t>
            </w:r>
          </w:p>
          <w:p w14:paraId="56EE5510" w14:textId="2058F783" w:rsidR="00842600" w:rsidRPr="00A278C7" w:rsidRDefault="00842600" w:rsidP="00EF0697">
            <w:pPr>
              <w:spacing w:before="120" w:after="120"/>
              <w:ind w:left="585" w:hanging="585"/>
              <w:rPr>
                <w:rFonts w:asciiTheme="majorHAnsi" w:hAnsiTheme="majorHAnsi" w:cstheme="majorHAnsi"/>
                <w:szCs w:val="22"/>
                <w:lang w:val="es-MX"/>
              </w:rPr>
            </w:pPr>
            <w:r w:rsidRPr="00A278C7">
              <w:rPr>
                <w:rFonts w:asciiTheme="majorHAnsi" w:hAnsiTheme="majorHAnsi" w:cstheme="majorHAnsi"/>
                <w:szCs w:val="22"/>
                <w:lang w:val="es-MX"/>
              </w:rPr>
              <w:t>(</w:t>
            </w:r>
            <w:r w:rsidR="006E0583">
              <w:rPr>
                <w:rFonts w:asciiTheme="majorHAnsi" w:hAnsiTheme="majorHAnsi" w:cstheme="majorHAnsi"/>
                <w:szCs w:val="22"/>
                <w:lang w:val="es-MX"/>
              </w:rPr>
              <w:t>b</w:t>
            </w:r>
            <w:r w:rsidRPr="00A278C7">
              <w:rPr>
                <w:rFonts w:asciiTheme="majorHAnsi" w:hAnsiTheme="majorHAnsi" w:cstheme="majorHAnsi"/>
                <w:szCs w:val="22"/>
                <w:lang w:val="es-MX"/>
              </w:rPr>
              <w:t>)</w:t>
            </w:r>
            <w:r w:rsidRPr="00A278C7">
              <w:rPr>
                <w:rFonts w:asciiTheme="majorHAnsi" w:hAnsiTheme="majorHAnsi" w:cstheme="majorHAnsi"/>
                <w:szCs w:val="22"/>
                <w:lang w:val="es-MX"/>
              </w:rPr>
              <w:tab/>
              <w:t xml:space="preserve">Es necesario registrar un documento de </w:t>
            </w:r>
            <w:r w:rsidR="00A475CC">
              <w:rPr>
                <w:rFonts w:asciiTheme="majorHAnsi" w:hAnsiTheme="majorHAnsi" w:cstheme="majorHAnsi"/>
                <w:szCs w:val="22"/>
                <w:lang w:val="es-MX"/>
              </w:rPr>
              <w:t>garantía</w:t>
            </w:r>
            <w:r w:rsidRPr="00A278C7">
              <w:rPr>
                <w:rFonts w:asciiTheme="majorHAnsi" w:hAnsiTheme="majorHAnsi" w:cstheme="majorHAnsi"/>
                <w:szCs w:val="22"/>
                <w:lang w:val="es-MX"/>
              </w:rPr>
              <w:t xml:space="preserve"> en cada país de tránsito.</w:t>
            </w:r>
          </w:p>
          <w:p w14:paraId="1042266D" w14:textId="77777777" w:rsidR="00842600" w:rsidRPr="00A278C7" w:rsidRDefault="00842600" w:rsidP="00EF0697">
            <w:pPr>
              <w:spacing w:before="120" w:after="120"/>
              <w:rPr>
                <w:rFonts w:asciiTheme="majorHAnsi" w:hAnsiTheme="majorHAnsi" w:cstheme="majorHAnsi"/>
                <w:szCs w:val="22"/>
                <w:lang w:val="es-MX"/>
              </w:rPr>
            </w:pPr>
            <w:r w:rsidRPr="00A278C7">
              <w:rPr>
                <w:rFonts w:asciiTheme="majorHAnsi" w:hAnsiTheme="majorHAnsi" w:cstheme="majorHAnsi"/>
                <w:szCs w:val="22"/>
                <w:lang w:val="es-MX"/>
              </w:rPr>
              <w:t>Para abordar los problemas anteriores, se podría considerar lo siguiente:</w:t>
            </w:r>
          </w:p>
          <w:p w14:paraId="54C8CE61" w14:textId="23362498" w:rsidR="00842600" w:rsidRPr="00A278C7" w:rsidRDefault="00842600" w:rsidP="00EF0697">
            <w:pPr>
              <w:tabs>
                <w:tab w:val="left" w:pos="586"/>
              </w:tabs>
              <w:spacing w:before="120" w:after="120"/>
              <w:rPr>
                <w:rFonts w:asciiTheme="majorHAnsi" w:hAnsiTheme="majorHAnsi" w:cstheme="majorHAnsi"/>
                <w:szCs w:val="22"/>
                <w:lang w:val="es-MX"/>
              </w:rPr>
            </w:pPr>
            <w:r w:rsidRPr="00A278C7">
              <w:rPr>
                <w:rFonts w:asciiTheme="majorHAnsi" w:hAnsiTheme="majorHAnsi" w:cstheme="majorHAnsi"/>
                <w:szCs w:val="22"/>
                <w:lang w:val="es-MX"/>
              </w:rPr>
              <w:t>(a)</w:t>
            </w:r>
            <w:r w:rsidRPr="00A278C7">
              <w:rPr>
                <w:rFonts w:asciiTheme="majorHAnsi" w:hAnsiTheme="majorHAnsi" w:cstheme="majorHAnsi"/>
                <w:szCs w:val="22"/>
                <w:lang w:val="es-MX"/>
              </w:rPr>
              <w:tab/>
              <w:t xml:space="preserve">Una única declaración de tránsito aduanero </w:t>
            </w:r>
            <w:r w:rsidR="00F05BE6">
              <w:rPr>
                <w:rFonts w:asciiTheme="majorHAnsi" w:hAnsiTheme="majorHAnsi" w:cstheme="majorHAnsi"/>
                <w:szCs w:val="22"/>
                <w:lang w:val="es-MX"/>
              </w:rPr>
              <w:t>debería ser</w:t>
            </w:r>
            <w:r w:rsidRPr="00A278C7">
              <w:rPr>
                <w:rFonts w:asciiTheme="majorHAnsi" w:hAnsiTheme="majorHAnsi" w:cstheme="majorHAnsi"/>
                <w:szCs w:val="22"/>
                <w:lang w:val="es-MX"/>
              </w:rPr>
              <w:t xml:space="preserve"> válida para toda la ruta de tránsito: los datos y la información de la declaración de tránsito aduanero podrían presentarse y aprobarse en el país de salida y compartirse </w:t>
            </w:r>
            <w:r w:rsidR="006E0583">
              <w:rPr>
                <w:rFonts w:asciiTheme="majorHAnsi" w:hAnsiTheme="majorHAnsi" w:cstheme="majorHAnsi"/>
                <w:szCs w:val="22"/>
                <w:lang w:val="es-MX"/>
              </w:rPr>
              <w:t>de manera transfronteriza</w:t>
            </w:r>
            <w:r w:rsidRPr="00A278C7">
              <w:rPr>
                <w:rFonts w:asciiTheme="majorHAnsi" w:hAnsiTheme="majorHAnsi" w:cstheme="majorHAnsi"/>
                <w:szCs w:val="22"/>
                <w:lang w:val="es-MX"/>
              </w:rPr>
              <w:t xml:space="preserve"> con los países de tránsito y el país de destino.</w:t>
            </w:r>
          </w:p>
          <w:p w14:paraId="36A25494" w14:textId="3FC6E43A" w:rsidR="00842600" w:rsidRPr="00A278C7" w:rsidRDefault="00842600" w:rsidP="00EF0697">
            <w:pPr>
              <w:tabs>
                <w:tab w:val="left" w:pos="586"/>
              </w:tabs>
              <w:spacing w:before="120" w:after="120"/>
              <w:rPr>
                <w:rFonts w:asciiTheme="majorHAnsi" w:hAnsiTheme="majorHAnsi" w:cstheme="majorHAnsi"/>
                <w:szCs w:val="22"/>
                <w:lang w:val="es-MX"/>
              </w:rPr>
            </w:pPr>
            <w:r w:rsidRPr="00A278C7">
              <w:rPr>
                <w:rFonts w:asciiTheme="majorHAnsi" w:hAnsiTheme="majorHAnsi" w:cstheme="majorHAnsi"/>
                <w:szCs w:val="22"/>
                <w:lang w:val="es-MX"/>
              </w:rPr>
              <w:t>(</w:t>
            </w:r>
            <w:r w:rsidR="006E0583">
              <w:rPr>
                <w:rFonts w:asciiTheme="majorHAnsi" w:hAnsiTheme="majorHAnsi" w:cstheme="majorHAnsi"/>
                <w:szCs w:val="22"/>
                <w:lang w:val="es-MX"/>
              </w:rPr>
              <w:t>b</w:t>
            </w:r>
            <w:r w:rsidRPr="00A278C7">
              <w:rPr>
                <w:rFonts w:asciiTheme="majorHAnsi" w:hAnsiTheme="majorHAnsi" w:cstheme="majorHAnsi"/>
                <w:szCs w:val="22"/>
                <w:lang w:val="es-MX"/>
              </w:rPr>
              <w:t>)</w:t>
            </w:r>
            <w:r w:rsidRPr="00A278C7">
              <w:rPr>
                <w:rFonts w:asciiTheme="majorHAnsi" w:hAnsiTheme="majorHAnsi" w:cstheme="majorHAnsi"/>
                <w:szCs w:val="22"/>
                <w:lang w:val="es-MX"/>
              </w:rPr>
              <w:tab/>
              <w:t xml:space="preserve">Una garantía única </w:t>
            </w:r>
            <w:r w:rsidR="00F05BE6">
              <w:rPr>
                <w:rFonts w:asciiTheme="majorHAnsi" w:hAnsiTheme="majorHAnsi" w:cstheme="majorHAnsi"/>
                <w:szCs w:val="22"/>
                <w:lang w:val="es-MX"/>
              </w:rPr>
              <w:t>debería ser</w:t>
            </w:r>
            <w:r w:rsidRPr="00A278C7">
              <w:rPr>
                <w:rFonts w:asciiTheme="majorHAnsi" w:hAnsiTheme="majorHAnsi" w:cstheme="majorHAnsi"/>
                <w:szCs w:val="22"/>
                <w:lang w:val="es-MX"/>
              </w:rPr>
              <w:t xml:space="preserve"> válida para toda la ruta de tránsito: los datos / información relevante de la garantía podrían registrarse en el país de salida y compartirse </w:t>
            </w:r>
            <w:r w:rsidR="006E0583">
              <w:rPr>
                <w:rFonts w:asciiTheme="majorHAnsi" w:hAnsiTheme="majorHAnsi" w:cstheme="majorHAnsi"/>
                <w:szCs w:val="22"/>
                <w:lang w:val="es-MX"/>
              </w:rPr>
              <w:t>de manera transfronteriza</w:t>
            </w:r>
            <w:r w:rsidRPr="00A278C7">
              <w:rPr>
                <w:rFonts w:asciiTheme="majorHAnsi" w:hAnsiTheme="majorHAnsi" w:cstheme="majorHAnsi"/>
                <w:szCs w:val="22"/>
                <w:lang w:val="es-MX"/>
              </w:rPr>
              <w:t xml:space="preserve"> con los países de tránsito y el país de destino. </w:t>
            </w:r>
          </w:p>
          <w:p w14:paraId="0C93767A" w14:textId="21183BC7" w:rsidR="00842600" w:rsidRPr="00A278C7" w:rsidRDefault="00842600" w:rsidP="00EF0697">
            <w:pPr>
              <w:spacing w:before="120" w:after="120"/>
              <w:rPr>
                <w:rFonts w:asciiTheme="majorHAnsi" w:hAnsiTheme="majorHAnsi" w:cstheme="majorHAnsi"/>
                <w:b/>
                <w:bCs/>
                <w:szCs w:val="22"/>
                <w:lang w:val="es-MX"/>
              </w:rPr>
            </w:pPr>
            <w:r w:rsidRPr="00A278C7">
              <w:rPr>
                <w:rFonts w:asciiTheme="majorHAnsi" w:hAnsiTheme="majorHAnsi" w:cstheme="majorHAnsi"/>
                <w:szCs w:val="22"/>
                <w:lang w:val="es-MX"/>
              </w:rPr>
              <w:t xml:space="preserve">Si todas las agencias de control del país exportador realizan una inspección </w:t>
            </w:r>
            <w:r w:rsidR="00C50BFE">
              <w:rPr>
                <w:rFonts w:asciiTheme="majorHAnsi" w:hAnsiTheme="majorHAnsi" w:cstheme="majorHAnsi"/>
                <w:szCs w:val="22"/>
                <w:lang w:val="es-MX"/>
              </w:rPr>
              <w:t>en un solo punto</w:t>
            </w:r>
            <w:r w:rsidRPr="00A278C7">
              <w:rPr>
                <w:rFonts w:asciiTheme="majorHAnsi" w:hAnsiTheme="majorHAnsi" w:cstheme="majorHAnsi"/>
                <w:szCs w:val="22"/>
                <w:lang w:val="es-MX"/>
              </w:rPr>
              <w:t xml:space="preserve"> y los datos de los resultados de la inspección se comparten con el país importador, definitivamente se acelerar</w:t>
            </w:r>
            <w:r w:rsidR="00C50BFE">
              <w:rPr>
                <w:rFonts w:asciiTheme="majorHAnsi" w:hAnsiTheme="majorHAnsi" w:cstheme="majorHAnsi"/>
                <w:szCs w:val="22"/>
                <w:lang w:val="es-MX"/>
              </w:rPr>
              <w:t>ía</w:t>
            </w:r>
            <w:r w:rsidRPr="00A278C7">
              <w:rPr>
                <w:rFonts w:asciiTheme="majorHAnsi" w:hAnsiTheme="majorHAnsi" w:cstheme="majorHAnsi"/>
                <w:szCs w:val="22"/>
                <w:lang w:val="es-MX"/>
              </w:rPr>
              <w:t xml:space="preserve"> el despacho de la</w:t>
            </w:r>
            <w:r w:rsidR="00C50BFE">
              <w:rPr>
                <w:rFonts w:asciiTheme="majorHAnsi" w:hAnsiTheme="majorHAnsi" w:cstheme="majorHAnsi"/>
                <w:szCs w:val="22"/>
                <w:lang w:val="es-MX"/>
              </w:rPr>
              <w:t>s</w:t>
            </w:r>
            <w:r w:rsidRPr="00A278C7">
              <w:rPr>
                <w:rFonts w:asciiTheme="majorHAnsi" w:hAnsiTheme="majorHAnsi" w:cstheme="majorHAnsi"/>
                <w:szCs w:val="22"/>
                <w:lang w:val="es-MX"/>
              </w:rPr>
              <w:t xml:space="preserve"> </w:t>
            </w:r>
            <w:r w:rsidR="00C50BFE">
              <w:rPr>
                <w:rFonts w:asciiTheme="majorHAnsi" w:hAnsiTheme="majorHAnsi" w:cstheme="majorHAnsi"/>
                <w:szCs w:val="22"/>
                <w:lang w:val="es-MX"/>
              </w:rPr>
              <w:t>mercancías</w:t>
            </w:r>
            <w:r w:rsidRPr="00A278C7">
              <w:rPr>
                <w:rFonts w:asciiTheme="majorHAnsi" w:hAnsiTheme="majorHAnsi" w:cstheme="majorHAnsi"/>
                <w:szCs w:val="22"/>
                <w:lang w:val="es-MX"/>
              </w:rPr>
              <w:t>.</w:t>
            </w:r>
          </w:p>
        </w:tc>
      </w:tr>
      <w:tr w:rsidR="003768E5" w:rsidRPr="001E2581" w14:paraId="3E54EED3" w14:textId="77777777" w:rsidTr="00F40FA7">
        <w:tc>
          <w:tcPr>
            <w:tcW w:w="1080" w:type="dxa"/>
          </w:tcPr>
          <w:p w14:paraId="59D2F368" w14:textId="77777777" w:rsidR="003768E5" w:rsidRDefault="003768E5" w:rsidP="006B22C4">
            <w:pPr>
              <w:spacing w:before="120" w:after="120"/>
              <w:jc w:val="center"/>
              <w:rPr>
                <w:rFonts w:asciiTheme="majorHAnsi" w:hAnsiTheme="majorHAnsi" w:cstheme="majorHAnsi"/>
                <w:szCs w:val="22"/>
              </w:rPr>
            </w:pPr>
            <w:r>
              <w:rPr>
                <w:rFonts w:asciiTheme="majorHAnsi" w:hAnsiTheme="majorHAnsi" w:cstheme="majorHAnsi"/>
                <w:szCs w:val="22"/>
              </w:rPr>
              <w:t>B5.1</w:t>
            </w:r>
          </w:p>
        </w:tc>
        <w:tc>
          <w:tcPr>
            <w:tcW w:w="4230" w:type="dxa"/>
          </w:tcPr>
          <w:p w14:paraId="0CD0B473" w14:textId="3DB367BD" w:rsidR="003768E5" w:rsidRPr="00A278C7" w:rsidRDefault="003768E5" w:rsidP="00A92DDE">
            <w:pPr>
              <w:spacing w:before="120" w:after="120"/>
              <w:rPr>
                <w:rFonts w:asciiTheme="majorHAnsi" w:hAnsiTheme="majorHAnsi" w:cstheme="majorHAnsi"/>
                <w:szCs w:val="22"/>
                <w:lang w:val="es-MX"/>
              </w:rPr>
            </w:pPr>
            <w:r w:rsidRPr="00A278C7">
              <w:rPr>
                <w:rFonts w:asciiTheme="majorHAnsi" w:hAnsiTheme="majorHAnsi" w:cstheme="majorHAnsi"/>
                <w:szCs w:val="22"/>
                <w:lang w:val="es-MX"/>
              </w:rPr>
              <w:t xml:space="preserve">¿Ha implementado el país </w:t>
            </w:r>
            <w:r w:rsidR="005E639C">
              <w:rPr>
                <w:rFonts w:asciiTheme="majorHAnsi" w:hAnsiTheme="majorHAnsi" w:cstheme="majorHAnsi"/>
                <w:szCs w:val="22"/>
                <w:lang w:val="es-MX"/>
              </w:rPr>
              <w:t>alg</w:t>
            </w:r>
            <w:r w:rsidRPr="00A278C7">
              <w:rPr>
                <w:rFonts w:asciiTheme="majorHAnsi" w:hAnsiTheme="majorHAnsi" w:cstheme="majorHAnsi"/>
                <w:szCs w:val="22"/>
                <w:lang w:val="es-MX"/>
              </w:rPr>
              <w:t>una declaración de aduana sin papel para los procedimientos de tránsito nacional (tránsito de entrada, tránsito de salida, tránsito interior)?</w:t>
            </w:r>
          </w:p>
        </w:tc>
        <w:tc>
          <w:tcPr>
            <w:tcW w:w="2070" w:type="dxa"/>
          </w:tcPr>
          <w:p w14:paraId="3DA7672F" w14:textId="77777777" w:rsidR="003768E5" w:rsidRPr="00A278C7" w:rsidRDefault="003768E5" w:rsidP="00EF0697">
            <w:pPr>
              <w:spacing w:before="120" w:after="120"/>
              <w:rPr>
                <w:rFonts w:asciiTheme="majorHAnsi" w:hAnsiTheme="majorHAnsi" w:cstheme="majorHAnsi"/>
                <w:szCs w:val="22"/>
                <w:lang w:val="es-MX"/>
              </w:rPr>
            </w:pPr>
          </w:p>
        </w:tc>
        <w:tc>
          <w:tcPr>
            <w:tcW w:w="1890" w:type="dxa"/>
          </w:tcPr>
          <w:p w14:paraId="5A2E53E2" w14:textId="77777777" w:rsidR="003768E5" w:rsidRPr="00A278C7" w:rsidRDefault="003768E5" w:rsidP="00EF0697">
            <w:pPr>
              <w:spacing w:before="120" w:after="120"/>
              <w:rPr>
                <w:rFonts w:asciiTheme="majorHAnsi" w:hAnsiTheme="majorHAnsi" w:cstheme="majorHAnsi"/>
                <w:szCs w:val="22"/>
                <w:lang w:val="es-MX"/>
              </w:rPr>
            </w:pPr>
          </w:p>
        </w:tc>
      </w:tr>
      <w:tr w:rsidR="0001771F" w:rsidRPr="001E2581" w14:paraId="1324BE49" w14:textId="77777777" w:rsidTr="00F40FA7">
        <w:tc>
          <w:tcPr>
            <w:tcW w:w="1080" w:type="dxa"/>
          </w:tcPr>
          <w:p w14:paraId="5B5AF9CE" w14:textId="77777777" w:rsidR="00E17F62" w:rsidRPr="00EF0697" w:rsidRDefault="004A7396" w:rsidP="006B22C4">
            <w:pPr>
              <w:spacing w:before="120" w:after="120"/>
              <w:jc w:val="center"/>
              <w:rPr>
                <w:rFonts w:asciiTheme="majorHAnsi" w:hAnsiTheme="majorHAnsi" w:cstheme="majorHAnsi"/>
                <w:szCs w:val="22"/>
                <w:lang w:val="en-GB"/>
              </w:rPr>
            </w:pPr>
            <w:r>
              <w:rPr>
                <w:rFonts w:asciiTheme="majorHAnsi" w:hAnsiTheme="majorHAnsi" w:cstheme="majorHAnsi"/>
                <w:szCs w:val="22"/>
              </w:rPr>
              <w:lastRenderedPageBreak/>
              <w:t>B5.2</w:t>
            </w:r>
          </w:p>
        </w:tc>
        <w:tc>
          <w:tcPr>
            <w:tcW w:w="4230" w:type="dxa"/>
          </w:tcPr>
          <w:p w14:paraId="4C2E35EB" w14:textId="69625EC6" w:rsidR="00E17F62" w:rsidRPr="00A278C7" w:rsidRDefault="00D46763" w:rsidP="00EC4B20">
            <w:pPr>
              <w:spacing w:before="120" w:after="120"/>
              <w:rPr>
                <w:rFonts w:asciiTheme="majorHAnsi" w:hAnsiTheme="majorHAnsi" w:cstheme="majorHAnsi"/>
                <w:szCs w:val="22"/>
                <w:lang w:val="es-MX"/>
              </w:rPr>
            </w:pPr>
            <w:r w:rsidRPr="00A278C7">
              <w:rPr>
                <w:rFonts w:asciiTheme="majorHAnsi" w:hAnsiTheme="majorHAnsi" w:cstheme="majorHAnsi"/>
                <w:szCs w:val="22"/>
                <w:lang w:val="es-MX"/>
              </w:rPr>
              <w:t xml:space="preserve">¿Ha implementado el país </w:t>
            </w:r>
            <w:r w:rsidR="005E639C">
              <w:rPr>
                <w:rFonts w:asciiTheme="majorHAnsi" w:hAnsiTheme="majorHAnsi" w:cstheme="majorHAnsi"/>
                <w:szCs w:val="22"/>
                <w:lang w:val="es-MX"/>
              </w:rPr>
              <w:t>alg</w:t>
            </w:r>
            <w:r w:rsidRPr="00A278C7">
              <w:rPr>
                <w:rFonts w:asciiTheme="majorHAnsi" w:hAnsiTheme="majorHAnsi" w:cstheme="majorHAnsi"/>
                <w:szCs w:val="22"/>
                <w:lang w:val="es-MX"/>
              </w:rPr>
              <w:t xml:space="preserve">una declaración aduanera sin papel para </w:t>
            </w:r>
            <w:r w:rsidR="005E639C">
              <w:rPr>
                <w:rFonts w:asciiTheme="majorHAnsi" w:hAnsiTheme="majorHAnsi" w:cstheme="majorHAnsi"/>
                <w:szCs w:val="22"/>
                <w:lang w:val="es-MX"/>
              </w:rPr>
              <w:t xml:space="preserve">el </w:t>
            </w:r>
            <w:r w:rsidRPr="00A278C7">
              <w:rPr>
                <w:rFonts w:asciiTheme="majorHAnsi" w:hAnsiTheme="majorHAnsi" w:cstheme="majorHAnsi"/>
                <w:szCs w:val="22"/>
                <w:lang w:val="es-MX"/>
              </w:rPr>
              <w:t>tránsito internacional?</w:t>
            </w:r>
          </w:p>
        </w:tc>
        <w:tc>
          <w:tcPr>
            <w:tcW w:w="2070" w:type="dxa"/>
          </w:tcPr>
          <w:p w14:paraId="23D7494C" w14:textId="77777777" w:rsidR="00E17F62" w:rsidRPr="00A278C7" w:rsidRDefault="00E17F62" w:rsidP="00EF0697">
            <w:pPr>
              <w:spacing w:before="120" w:after="120"/>
              <w:rPr>
                <w:rFonts w:asciiTheme="majorHAnsi" w:hAnsiTheme="majorHAnsi" w:cstheme="majorHAnsi"/>
                <w:szCs w:val="22"/>
                <w:lang w:val="es-MX"/>
              </w:rPr>
            </w:pPr>
          </w:p>
        </w:tc>
        <w:tc>
          <w:tcPr>
            <w:tcW w:w="1890" w:type="dxa"/>
          </w:tcPr>
          <w:p w14:paraId="1523A2AF" w14:textId="77777777" w:rsidR="00E17F62" w:rsidRPr="00A278C7" w:rsidRDefault="00E17F62" w:rsidP="00EF0697">
            <w:pPr>
              <w:spacing w:before="120" w:after="120"/>
              <w:rPr>
                <w:rFonts w:asciiTheme="majorHAnsi" w:hAnsiTheme="majorHAnsi" w:cstheme="majorHAnsi"/>
                <w:szCs w:val="22"/>
                <w:lang w:val="es-MX"/>
              </w:rPr>
            </w:pPr>
          </w:p>
        </w:tc>
      </w:tr>
      <w:tr w:rsidR="00F40FA7" w:rsidRPr="001E2581" w14:paraId="242EE555" w14:textId="77777777" w:rsidTr="00F40FA7">
        <w:tc>
          <w:tcPr>
            <w:tcW w:w="1080" w:type="dxa"/>
          </w:tcPr>
          <w:p w14:paraId="03A4BE88" w14:textId="77777777" w:rsidR="00A92DDE" w:rsidRDefault="00A92DDE" w:rsidP="0047394F">
            <w:pPr>
              <w:keepNext/>
              <w:keepLines/>
              <w:widowControl w:val="0"/>
              <w:spacing w:before="120" w:after="200"/>
              <w:jc w:val="center"/>
              <w:rPr>
                <w:rFonts w:asciiTheme="majorHAnsi" w:hAnsiTheme="majorHAnsi" w:cstheme="majorHAnsi"/>
                <w:szCs w:val="22"/>
              </w:rPr>
            </w:pPr>
            <w:r>
              <w:rPr>
                <w:rFonts w:asciiTheme="majorHAnsi" w:hAnsiTheme="majorHAnsi" w:cstheme="majorHAnsi"/>
                <w:szCs w:val="22"/>
              </w:rPr>
              <w:t>B5.2.1</w:t>
            </w:r>
          </w:p>
          <w:p w14:paraId="622E09DF" w14:textId="77777777" w:rsidR="00A92DDE" w:rsidRPr="00250EFE" w:rsidRDefault="00A92DDE" w:rsidP="0047394F">
            <w:pPr>
              <w:keepNext/>
              <w:keepLines/>
              <w:widowControl w:val="0"/>
              <w:spacing w:before="120" w:after="120"/>
              <w:jc w:val="center"/>
              <w:rPr>
                <w:rFonts w:asciiTheme="majorHAnsi" w:hAnsiTheme="majorHAnsi"/>
                <w:lang w:val="en-GB"/>
              </w:rPr>
            </w:pPr>
          </w:p>
        </w:tc>
        <w:tc>
          <w:tcPr>
            <w:tcW w:w="4230" w:type="dxa"/>
          </w:tcPr>
          <w:p w14:paraId="1B3D9F22" w14:textId="77777777" w:rsidR="00A92DDE" w:rsidRPr="00A278C7" w:rsidRDefault="00A92DDE" w:rsidP="0047394F">
            <w:pPr>
              <w:keepNext/>
              <w:keepLines/>
              <w:widowControl w:val="0"/>
              <w:spacing w:before="120" w:after="200"/>
              <w:rPr>
                <w:rFonts w:asciiTheme="majorHAnsi" w:hAnsiTheme="majorHAnsi" w:cstheme="majorHAnsi"/>
                <w:szCs w:val="22"/>
                <w:lang w:val="es-MX"/>
              </w:rPr>
            </w:pPr>
            <w:r w:rsidRPr="00A278C7">
              <w:rPr>
                <w:rFonts w:asciiTheme="majorHAnsi" w:hAnsiTheme="majorHAnsi" w:cstheme="majorHAnsi"/>
                <w:szCs w:val="22"/>
                <w:lang w:val="es-MX"/>
              </w:rPr>
              <w:t>En caso afirmativo, ¿el régimen aduanero de su país puede respaldar la implementación de una declaración de tránsito aduanero única y una garantía única válida para la ruta de tránsito internacional teniendo en cuenta lo siguiente?</w:t>
            </w:r>
          </w:p>
          <w:p w14:paraId="260E9D24" w14:textId="77777777" w:rsidR="00A92DDE" w:rsidRPr="00A278C7" w:rsidRDefault="00A92DDE" w:rsidP="0047394F">
            <w:pPr>
              <w:keepNext/>
              <w:keepLines/>
              <w:widowControl w:val="0"/>
              <w:tabs>
                <w:tab w:val="left" w:pos="406"/>
              </w:tabs>
              <w:spacing w:before="120" w:after="120"/>
              <w:rPr>
                <w:rFonts w:asciiTheme="majorHAnsi" w:hAnsiTheme="majorHAnsi" w:cstheme="majorHAnsi"/>
                <w:szCs w:val="22"/>
                <w:lang w:val="es-MX"/>
              </w:rPr>
            </w:pPr>
            <w:r w:rsidRPr="00A278C7">
              <w:rPr>
                <w:rFonts w:asciiTheme="majorHAnsi" w:hAnsiTheme="majorHAnsi" w:cstheme="majorHAnsi"/>
                <w:szCs w:val="22"/>
                <w:lang w:val="es-MX"/>
              </w:rPr>
              <w:t>(I)</w:t>
            </w:r>
            <w:r w:rsidRPr="00A278C7">
              <w:rPr>
                <w:rFonts w:asciiTheme="majorHAnsi" w:hAnsiTheme="majorHAnsi" w:cstheme="majorHAnsi"/>
                <w:szCs w:val="22"/>
                <w:lang w:val="es-MX"/>
              </w:rPr>
              <w:tab/>
              <w:t>Acordar una garantía registrada en el país de salida, que cubra el monto de aranceles más alto calculado con base en la tasa arancelaria de cada país en la ruta de tránsito, para que sea válida y aceptada en toda la ruta de tránsito.</w:t>
            </w:r>
            <w:r w:rsidR="001C53E7" w:rsidRPr="00A278C7">
              <w:rPr>
                <w:rFonts w:asciiTheme="majorHAnsi" w:hAnsiTheme="majorHAnsi" w:cstheme="majorHAnsi"/>
                <w:szCs w:val="22"/>
                <w:lang w:val="es-MX"/>
              </w:rPr>
              <w:t>?</w:t>
            </w:r>
          </w:p>
          <w:p w14:paraId="19AF33FD" w14:textId="77777777" w:rsidR="00A92DDE" w:rsidRPr="00A278C7" w:rsidRDefault="00A92DDE" w:rsidP="0047394F">
            <w:pPr>
              <w:keepNext/>
              <w:keepLines/>
              <w:widowControl w:val="0"/>
              <w:spacing w:before="120" w:after="120"/>
              <w:rPr>
                <w:rFonts w:asciiTheme="majorHAnsi" w:hAnsiTheme="majorHAnsi"/>
                <w:lang w:val="es-MX"/>
              </w:rPr>
            </w:pPr>
            <w:r w:rsidRPr="00A278C7">
              <w:rPr>
                <w:rFonts w:asciiTheme="majorHAnsi" w:hAnsiTheme="majorHAnsi" w:cstheme="majorHAnsi"/>
                <w:szCs w:val="22"/>
                <w:lang w:val="es-MX"/>
              </w:rPr>
              <w:t>(</w:t>
            </w:r>
            <w:proofErr w:type="spellStart"/>
            <w:r w:rsidRPr="00A278C7">
              <w:rPr>
                <w:rFonts w:asciiTheme="majorHAnsi" w:hAnsiTheme="majorHAnsi" w:cstheme="majorHAnsi"/>
                <w:szCs w:val="22"/>
                <w:lang w:val="es-MX"/>
              </w:rPr>
              <w:t>ii</w:t>
            </w:r>
            <w:proofErr w:type="spellEnd"/>
            <w:r w:rsidRPr="00A278C7">
              <w:rPr>
                <w:rFonts w:asciiTheme="majorHAnsi" w:hAnsiTheme="majorHAnsi" w:cstheme="majorHAnsi"/>
                <w:szCs w:val="22"/>
                <w:lang w:val="es-MX"/>
              </w:rPr>
              <w:t>)</w:t>
            </w:r>
            <w:r w:rsidRPr="00A278C7">
              <w:rPr>
                <w:rFonts w:asciiTheme="majorHAnsi" w:hAnsiTheme="majorHAnsi" w:cstheme="majorHAnsi"/>
                <w:szCs w:val="22"/>
                <w:lang w:val="es-MX"/>
              </w:rPr>
              <w:tab/>
              <w:t>¿Acordar un formato y contenido regional / subregional de la garantía única?</w:t>
            </w:r>
          </w:p>
        </w:tc>
        <w:tc>
          <w:tcPr>
            <w:tcW w:w="2070" w:type="dxa"/>
          </w:tcPr>
          <w:p w14:paraId="716A3671" w14:textId="77777777" w:rsidR="00A92DDE" w:rsidRPr="00A278C7" w:rsidRDefault="00A92DDE" w:rsidP="0047394F">
            <w:pPr>
              <w:keepNext/>
              <w:keepLines/>
              <w:widowControl w:val="0"/>
              <w:spacing w:before="120" w:after="120"/>
              <w:rPr>
                <w:rFonts w:asciiTheme="majorHAnsi" w:hAnsiTheme="majorHAnsi" w:cstheme="majorHAnsi"/>
                <w:szCs w:val="22"/>
                <w:lang w:val="es-MX"/>
              </w:rPr>
            </w:pPr>
          </w:p>
        </w:tc>
        <w:tc>
          <w:tcPr>
            <w:tcW w:w="1890" w:type="dxa"/>
          </w:tcPr>
          <w:p w14:paraId="12B77C79" w14:textId="77777777" w:rsidR="00A92DDE" w:rsidRPr="00A278C7" w:rsidRDefault="00A92DDE" w:rsidP="0047394F">
            <w:pPr>
              <w:keepNext/>
              <w:keepLines/>
              <w:widowControl w:val="0"/>
              <w:spacing w:before="120" w:after="120"/>
              <w:rPr>
                <w:rFonts w:asciiTheme="majorHAnsi" w:hAnsiTheme="majorHAnsi" w:cstheme="majorHAnsi"/>
                <w:szCs w:val="22"/>
                <w:lang w:val="es-MX"/>
              </w:rPr>
            </w:pPr>
          </w:p>
        </w:tc>
      </w:tr>
      <w:tr w:rsidR="00A92DDE" w:rsidRPr="001E2581" w14:paraId="5E73441E" w14:textId="77777777" w:rsidTr="00F40FA7">
        <w:tc>
          <w:tcPr>
            <w:tcW w:w="1080" w:type="dxa"/>
          </w:tcPr>
          <w:p w14:paraId="3620AA46" w14:textId="77777777" w:rsidR="00A92DDE" w:rsidRDefault="00A92DDE" w:rsidP="006B22C4">
            <w:pPr>
              <w:spacing w:before="120" w:after="120"/>
              <w:jc w:val="center"/>
              <w:rPr>
                <w:rFonts w:asciiTheme="majorHAnsi" w:hAnsiTheme="majorHAnsi" w:cstheme="majorHAnsi"/>
                <w:szCs w:val="22"/>
              </w:rPr>
            </w:pPr>
            <w:r>
              <w:rPr>
                <w:rFonts w:asciiTheme="majorHAnsi" w:hAnsiTheme="majorHAnsi" w:cstheme="majorHAnsi"/>
                <w:szCs w:val="22"/>
              </w:rPr>
              <w:t>B5.2.2</w:t>
            </w:r>
          </w:p>
          <w:p w14:paraId="1E310258" w14:textId="77777777" w:rsidR="00A92DDE" w:rsidRDefault="00A92DDE" w:rsidP="006B22C4">
            <w:pPr>
              <w:spacing w:before="120" w:after="120"/>
              <w:jc w:val="center"/>
              <w:rPr>
                <w:rFonts w:asciiTheme="majorHAnsi" w:hAnsiTheme="majorHAnsi" w:cstheme="majorHAnsi"/>
                <w:szCs w:val="22"/>
              </w:rPr>
            </w:pPr>
          </w:p>
        </w:tc>
        <w:tc>
          <w:tcPr>
            <w:tcW w:w="4230" w:type="dxa"/>
          </w:tcPr>
          <w:p w14:paraId="5933A550" w14:textId="77777777" w:rsidR="00A92DDE" w:rsidRPr="00A278C7" w:rsidRDefault="00A92DDE" w:rsidP="00A92DDE">
            <w:pPr>
              <w:spacing w:before="120" w:after="120"/>
              <w:rPr>
                <w:rFonts w:asciiTheme="majorHAnsi" w:hAnsiTheme="majorHAnsi" w:cstheme="majorHAnsi"/>
                <w:szCs w:val="22"/>
                <w:lang w:val="es-MX"/>
              </w:rPr>
            </w:pPr>
            <w:r w:rsidRPr="00A278C7">
              <w:rPr>
                <w:rFonts w:asciiTheme="majorHAnsi" w:hAnsiTheme="majorHAnsi" w:cstheme="majorHAnsi"/>
                <w:szCs w:val="22"/>
                <w:lang w:val="es-MX"/>
              </w:rPr>
              <w:t>Si no es así, ¿cuál es el plan futuro de su país y el cronograma específico para abordar este problema?</w:t>
            </w:r>
          </w:p>
        </w:tc>
        <w:tc>
          <w:tcPr>
            <w:tcW w:w="2070" w:type="dxa"/>
          </w:tcPr>
          <w:p w14:paraId="2D59C282" w14:textId="77777777" w:rsidR="00A92DDE" w:rsidRPr="00A278C7" w:rsidRDefault="00A92DDE" w:rsidP="00EF0697">
            <w:pPr>
              <w:spacing w:before="120" w:after="120"/>
              <w:rPr>
                <w:rFonts w:asciiTheme="majorHAnsi" w:hAnsiTheme="majorHAnsi" w:cstheme="majorHAnsi"/>
                <w:szCs w:val="22"/>
                <w:lang w:val="es-MX"/>
              </w:rPr>
            </w:pPr>
          </w:p>
        </w:tc>
        <w:tc>
          <w:tcPr>
            <w:tcW w:w="1890" w:type="dxa"/>
          </w:tcPr>
          <w:p w14:paraId="6787C3E6" w14:textId="77777777" w:rsidR="00A92DDE" w:rsidRPr="00A278C7" w:rsidRDefault="00A92DDE" w:rsidP="00EF0697">
            <w:pPr>
              <w:spacing w:before="120" w:after="120"/>
              <w:rPr>
                <w:rFonts w:asciiTheme="majorHAnsi" w:hAnsiTheme="majorHAnsi" w:cstheme="majorHAnsi"/>
                <w:szCs w:val="22"/>
                <w:lang w:val="es-MX"/>
              </w:rPr>
            </w:pPr>
          </w:p>
        </w:tc>
      </w:tr>
      <w:tr w:rsidR="00F40FA7" w:rsidRPr="001E2581" w14:paraId="1D154582" w14:textId="77777777" w:rsidTr="00F40FA7">
        <w:tc>
          <w:tcPr>
            <w:tcW w:w="1080" w:type="dxa"/>
          </w:tcPr>
          <w:p w14:paraId="07090C84" w14:textId="77777777" w:rsidR="00E17F62" w:rsidRPr="00EF0697" w:rsidRDefault="00A91F1B" w:rsidP="006B22C4">
            <w:pPr>
              <w:spacing w:before="120" w:after="120"/>
              <w:jc w:val="center"/>
              <w:rPr>
                <w:rFonts w:asciiTheme="majorHAnsi" w:hAnsiTheme="majorHAnsi" w:cstheme="majorHAnsi"/>
                <w:szCs w:val="22"/>
                <w:lang w:val="en-GB"/>
              </w:rPr>
            </w:pPr>
            <w:r>
              <w:rPr>
                <w:rFonts w:asciiTheme="majorHAnsi" w:hAnsiTheme="majorHAnsi" w:cstheme="majorHAnsi"/>
                <w:szCs w:val="22"/>
              </w:rPr>
              <w:t>B5.3</w:t>
            </w:r>
          </w:p>
        </w:tc>
        <w:tc>
          <w:tcPr>
            <w:tcW w:w="4230" w:type="dxa"/>
          </w:tcPr>
          <w:p w14:paraId="0131E0B9" w14:textId="77777777" w:rsidR="00E17F62" w:rsidRPr="00A278C7" w:rsidRDefault="00E17F62" w:rsidP="005F7833">
            <w:pPr>
              <w:spacing w:before="120" w:after="120"/>
              <w:rPr>
                <w:rFonts w:asciiTheme="majorHAnsi" w:hAnsiTheme="majorHAnsi" w:cstheme="majorHAnsi"/>
                <w:szCs w:val="22"/>
                <w:lang w:val="es-MX"/>
              </w:rPr>
            </w:pPr>
            <w:r w:rsidRPr="00A278C7">
              <w:rPr>
                <w:rFonts w:asciiTheme="majorHAnsi" w:hAnsiTheme="majorHAnsi" w:cstheme="majorHAnsi"/>
                <w:szCs w:val="22"/>
                <w:lang w:val="es-MX"/>
              </w:rPr>
              <w:t>¿Ha implementado su país un sistema de inspección integral por parte de todas las agencias de control en las fronteras en el momento de la salida / exportación?</w:t>
            </w:r>
          </w:p>
        </w:tc>
        <w:tc>
          <w:tcPr>
            <w:tcW w:w="2070" w:type="dxa"/>
          </w:tcPr>
          <w:p w14:paraId="7186D898" w14:textId="77777777" w:rsidR="00E17F62" w:rsidRPr="00A278C7" w:rsidRDefault="00E17F62" w:rsidP="00EF0697">
            <w:pPr>
              <w:spacing w:before="120" w:after="120"/>
              <w:rPr>
                <w:rFonts w:asciiTheme="majorHAnsi" w:hAnsiTheme="majorHAnsi" w:cstheme="majorHAnsi"/>
                <w:szCs w:val="22"/>
                <w:lang w:val="es-MX"/>
              </w:rPr>
            </w:pPr>
          </w:p>
        </w:tc>
        <w:tc>
          <w:tcPr>
            <w:tcW w:w="1890" w:type="dxa"/>
          </w:tcPr>
          <w:p w14:paraId="5D3032AF" w14:textId="77777777" w:rsidR="00E17F62" w:rsidRPr="00A278C7" w:rsidRDefault="00E17F62" w:rsidP="00EF0697">
            <w:pPr>
              <w:spacing w:before="120" w:after="120"/>
              <w:rPr>
                <w:rFonts w:asciiTheme="majorHAnsi" w:hAnsiTheme="majorHAnsi" w:cstheme="majorHAnsi"/>
                <w:szCs w:val="22"/>
                <w:lang w:val="es-MX"/>
              </w:rPr>
            </w:pPr>
          </w:p>
        </w:tc>
      </w:tr>
      <w:tr w:rsidR="00A92DDE" w:rsidRPr="001E2581" w14:paraId="164FE21C" w14:textId="77777777" w:rsidTr="00F40FA7">
        <w:tc>
          <w:tcPr>
            <w:tcW w:w="1080" w:type="dxa"/>
          </w:tcPr>
          <w:p w14:paraId="54184F36" w14:textId="77777777" w:rsidR="00A92DDE" w:rsidRPr="00EF0697" w:rsidDel="00A91F1B" w:rsidRDefault="005F7833" w:rsidP="006B22C4">
            <w:pPr>
              <w:spacing w:before="120" w:after="120"/>
              <w:jc w:val="center"/>
              <w:rPr>
                <w:rFonts w:asciiTheme="majorHAnsi" w:hAnsiTheme="majorHAnsi" w:cstheme="majorHAnsi"/>
                <w:szCs w:val="22"/>
              </w:rPr>
            </w:pPr>
            <w:r>
              <w:rPr>
                <w:rFonts w:asciiTheme="majorHAnsi" w:hAnsiTheme="majorHAnsi" w:cstheme="majorHAnsi"/>
                <w:szCs w:val="22"/>
              </w:rPr>
              <w:t>B5.3.1</w:t>
            </w:r>
          </w:p>
        </w:tc>
        <w:tc>
          <w:tcPr>
            <w:tcW w:w="4230" w:type="dxa"/>
          </w:tcPr>
          <w:p w14:paraId="43A3B34B" w14:textId="77777777" w:rsidR="00A92DDE" w:rsidRPr="00A278C7" w:rsidRDefault="005F7833" w:rsidP="005F7833">
            <w:pPr>
              <w:spacing w:before="120" w:after="120"/>
              <w:rPr>
                <w:rFonts w:asciiTheme="majorHAnsi" w:hAnsiTheme="majorHAnsi" w:cstheme="majorHAnsi"/>
                <w:szCs w:val="22"/>
                <w:lang w:val="es-MX"/>
              </w:rPr>
            </w:pPr>
            <w:r w:rsidRPr="00A278C7">
              <w:rPr>
                <w:rFonts w:asciiTheme="majorHAnsi" w:hAnsiTheme="majorHAnsi" w:cstheme="majorHAnsi"/>
                <w:szCs w:val="22"/>
                <w:lang w:val="es-MX"/>
              </w:rPr>
              <w:t>En caso afirmativo, ¿se comparten los resultados de la inspección con el país importador?</w:t>
            </w:r>
          </w:p>
        </w:tc>
        <w:tc>
          <w:tcPr>
            <w:tcW w:w="2070" w:type="dxa"/>
          </w:tcPr>
          <w:p w14:paraId="7A221491" w14:textId="77777777" w:rsidR="00A92DDE" w:rsidRPr="00A278C7" w:rsidRDefault="00A92DDE" w:rsidP="00EF0697">
            <w:pPr>
              <w:spacing w:before="120" w:after="120"/>
              <w:rPr>
                <w:rFonts w:asciiTheme="majorHAnsi" w:hAnsiTheme="majorHAnsi" w:cstheme="majorHAnsi"/>
                <w:szCs w:val="22"/>
                <w:lang w:val="es-MX"/>
              </w:rPr>
            </w:pPr>
          </w:p>
        </w:tc>
        <w:tc>
          <w:tcPr>
            <w:tcW w:w="1890" w:type="dxa"/>
          </w:tcPr>
          <w:p w14:paraId="087BF418" w14:textId="77777777" w:rsidR="00A92DDE" w:rsidRPr="00A278C7" w:rsidRDefault="00A92DDE" w:rsidP="00EF0697">
            <w:pPr>
              <w:spacing w:before="120" w:after="120"/>
              <w:rPr>
                <w:rFonts w:asciiTheme="majorHAnsi" w:hAnsiTheme="majorHAnsi" w:cstheme="majorHAnsi"/>
                <w:szCs w:val="22"/>
                <w:lang w:val="es-MX"/>
              </w:rPr>
            </w:pPr>
          </w:p>
        </w:tc>
      </w:tr>
      <w:tr w:rsidR="00A92DDE" w:rsidRPr="001E2581" w14:paraId="02A4E8E3" w14:textId="77777777" w:rsidTr="00F40FA7">
        <w:tc>
          <w:tcPr>
            <w:tcW w:w="1080" w:type="dxa"/>
          </w:tcPr>
          <w:p w14:paraId="11A21827" w14:textId="77777777" w:rsidR="00A92DDE" w:rsidRPr="00EF0697" w:rsidDel="00A91F1B" w:rsidRDefault="005F7833" w:rsidP="006B22C4">
            <w:pPr>
              <w:spacing w:before="120" w:after="120"/>
              <w:jc w:val="center"/>
              <w:rPr>
                <w:rFonts w:asciiTheme="majorHAnsi" w:hAnsiTheme="majorHAnsi" w:cstheme="majorHAnsi"/>
                <w:szCs w:val="22"/>
              </w:rPr>
            </w:pPr>
            <w:r>
              <w:rPr>
                <w:rFonts w:asciiTheme="majorHAnsi" w:hAnsiTheme="majorHAnsi" w:cstheme="majorHAnsi"/>
                <w:szCs w:val="22"/>
              </w:rPr>
              <w:t>B5.4</w:t>
            </w:r>
          </w:p>
        </w:tc>
        <w:tc>
          <w:tcPr>
            <w:tcW w:w="4230" w:type="dxa"/>
          </w:tcPr>
          <w:p w14:paraId="12854AB1" w14:textId="2DD05CAA" w:rsidR="00A92DDE" w:rsidRPr="00A278C7" w:rsidRDefault="005F7833" w:rsidP="005F7833">
            <w:pPr>
              <w:spacing w:before="120" w:after="120"/>
              <w:rPr>
                <w:rFonts w:asciiTheme="majorHAnsi" w:hAnsiTheme="majorHAnsi" w:cstheme="majorHAnsi"/>
                <w:szCs w:val="22"/>
                <w:lang w:val="es-MX"/>
              </w:rPr>
            </w:pPr>
            <w:r w:rsidRPr="00A278C7">
              <w:rPr>
                <w:rFonts w:asciiTheme="majorHAnsi" w:hAnsiTheme="majorHAnsi" w:cstheme="majorHAnsi"/>
                <w:szCs w:val="22"/>
                <w:lang w:val="es-MX"/>
              </w:rPr>
              <w:t xml:space="preserve">Si no es así, ¿hay alguna intención de implementar </w:t>
            </w:r>
            <w:r w:rsidR="00F10C44">
              <w:rPr>
                <w:rFonts w:asciiTheme="majorHAnsi" w:hAnsiTheme="majorHAnsi" w:cstheme="majorHAnsi"/>
                <w:szCs w:val="22"/>
                <w:lang w:val="es-MX"/>
              </w:rPr>
              <w:t>las inspecciones integrales</w:t>
            </w:r>
            <w:r w:rsidRPr="00A278C7">
              <w:rPr>
                <w:rFonts w:asciiTheme="majorHAnsi" w:hAnsiTheme="majorHAnsi" w:cstheme="majorHAnsi"/>
                <w:szCs w:val="22"/>
                <w:lang w:val="es-MX"/>
              </w:rPr>
              <w:t xml:space="preserve"> y cuál es el cronograma?</w:t>
            </w:r>
          </w:p>
        </w:tc>
        <w:tc>
          <w:tcPr>
            <w:tcW w:w="2070" w:type="dxa"/>
          </w:tcPr>
          <w:p w14:paraId="1E8F1675" w14:textId="77777777" w:rsidR="00A92DDE" w:rsidRPr="00A278C7" w:rsidRDefault="00A92DDE" w:rsidP="00EF0697">
            <w:pPr>
              <w:spacing w:before="120" w:after="120"/>
              <w:rPr>
                <w:rFonts w:asciiTheme="majorHAnsi" w:hAnsiTheme="majorHAnsi" w:cstheme="majorHAnsi"/>
                <w:szCs w:val="22"/>
                <w:lang w:val="es-MX"/>
              </w:rPr>
            </w:pPr>
          </w:p>
        </w:tc>
        <w:tc>
          <w:tcPr>
            <w:tcW w:w="1890" w:type="dxa"/>
          </w:tcPr>
          <w:p w14:paraId="725D5C25" w14:textId="77777777" w:rsidR="00A92DDE" w:rsidRPr="00A278C7" w:rsidRDefault="00A92DDE" w:rsidP="00EF0697">
            <w:pPr>
              <w:spacing w:before="120" w:after="120"/>
              <w:rPr>
                <w:rFonts w:asciiTheme="majorHAnsi" w:hAnsiTheme="majorHAnsi" w:cstheme="majorHAnsi"/>
                <w:szCs w:val="22"/>
                <w:lang w:val="es-MX"/>
              </w:rPr>
            </w:pPr>
          </w:p>
        </w:tc>
      </w:tr>
      <w:tr w:rsidR="0001771F" w:rsidRPr="001E2581" w14:paraId="344FB240" w14:textId="77777777" w:rsidTr="00F40FA7">
        <w:tc>
          <w:tcPr>
            <w:tcW w:w="1080" w:type="dxa"/>
          </w:tcPr>
          <w:p w14:paraId="0B87003E" w14:textId="77777777" w:rsidR="00E17F62" w:rsidRPr="006B22C4" w:rsidRDefault="008B3697" w:rsidP="006B22C4">
            <w:pPr>
              <w:widowControl w:val="0"/>
              <w:spacing w:before="120" w:after="120"/>
              <w:jc w:val="center"/>
              <w:rPr>
                <w:rFonts w:asciiTheme="majorHAnsi" w:hAnsiTheme="majorHAnsi" w:cstheme="majorHAnsi"/>
                <w:b/>
                <w:bCs/>
                <w:szCs w:val="22"/>
                <w:lang w:val="en-GB"/>
              </w:rPr>
            </w:pPr>
            <w:r w:rsidRPr="006B22C4">
              <w:rPr>
                <w:rFonts w:asciiTheme="majorHAnsi" w:hAnsiTheme="majorHAnsi" w:cstheme="majorHAnsi"/>
                <w:b/>
                <w:bCs/>
                <w:szCs w:val="22"/>
              </w:rPr>
              <w:t>B6.</w:t>
            </w:r>
          </w:p>
        </w:tc>
        <w:tc>
          <w:tcPr>
            <w:tcW w:w="8190" w:type="dxa"/>
            <w:gridSpan w:val="3"/>
          </w:tcPr>
          <w:p w14:paraId="552111B5" w14:textId="77777777" w:rsidR="00E17F62" w:rsidRPr="00A278C7" w:rsidRDefault="00E17F62" w:rsidP="00EF0697">
            <w:pPr>
              <w:widowControl w:val="0"/>
              <w:spacing w:before="120" w:after="120"/>
              <w:rPr>
                <w:rFonts w:asciiTheme="majorHAnsi" w:hAnsiTheme="majorHAnsi" w:cstheme="majorHAnsi"/>
                <w:b/>
                <w:bCs/>
                <w:szCs w:val="22"/>
                <w:lang w:val="es-MX"/>
              </w:rPr>
            </w:pPr>
            <w:r w:rsidRPr="004F492D">
              <w:rPr>
                <w:rFonts w:asciiTheme="majorHAnsi" w:hAnsiTheme="majorHAnsi" w:cstheme="majorHAnsi"/>
                <w:b/>
                <w:bCs/>
                <w:szCs w:val="22"/>
                <w:lang w:val="es-MX"/>
              </w:rPr>
              <w:t>Programa de sensibilización</w:t>
            </w:r>
          </w:p>
          <w:p w14:paraId="70B12CA6" w14:textId="4250BDC9" w:rsidR="00E17F62" w:rsidRPr="00A278C7" w:rsidRDefault="00E17F62" w:rsidP="00EF0697">
            <w:pPr>
              <w:widowControl w:val="0"/>
              <w:spacing w:before="120" w:after="120"/>
              <w:rPr>
                <w:rFonts w:asciiTheme="majorHAnsi" w:hAnsiTheme="majorHAnsi" w:cstheme="majorHAnsi"/>
                <w:szCs w:val="22"/>
                <w:lang w:val="es-MX"/>
              </w:rPr>
            </w:pPr>
            <w:r w:rsidRPr="00A278C7">
              <w:rPr>
                <w:rFonts w:asciiTheme="majorHAnsi" w:hAnsiTheme="majorHAnsi" w:cstheme="majorHAnsi"/>
                <w:szCs w:val="22"/>
                <w:lang w:val="es-MX"/>
              </w:rPr>
              <w:t xml:space="preserve">Los programas de </w:t>
            </w:r>
            <w:r w:rsidR="00A51B9A">
              <w:rPr>
                <w:rFonts w:asciiTheme="majorHAnsi" w:hAnsiTheme="majorHAnsi" w:cstheme="majorHAnsi"/>
                <w:szCs w:val="22"/>
                <w:lang w:val="es-MX"/>
              </w:rPr>
              <w:t>sensibilización</w:t>
            </w:r>
            <w:r w:rsidRPr="00A278C7">
              <w:rPr>
                <w:rFonts w:asciiTheme="majorHAnsi" w:hAnsiTheme="majorHAnsi" w:cstheme="majorHAnsi"/>
                <w:szCs w:val="22"/>
                <w:lang w:val="es-MX"/>
              </w:rPr>
              <w:t xml:space="preserve"> son importantes para que las partes interesadas comprendan cómo se podría llevar a cabo el intercambio </w:t>
            </w:r>
            <w:r w:rsidR="00D70B6C">
              <w:rPr>
                <w:rFonts w:asciiTheme="majorHAnsi" w:hAnsiTheme="majorHAnsi" w:cstheme="majorHAnsi"/>
                <w:szCs w:val="22"/>
                <w:lang w:val="es-MX"/>
              </w:rPr>
              <w:t xml:space="preserve">transfronterizo </w:t>
            </w:r>
            <w:r w:rsidRPr="00A278C7">
              <w:rPr>
                <w:rFonts w:asciiTheme="majorHAnsi" w:hAnsiTheme="majorHAnsi" w:cstheme="majorHAnsi"/>
                <w:szCs w:val="22"/>
                <w:lang w:val="es-MX"/>
              </w:rPr>
              <w:t>de datos</w:t>
            </w:r>
            <w:r w:rsidR="005F4C67">
              <w:rPr>
                <w:rFonts w:asciiTheme="majorHAnsi" w:hAnsiTheme="majorHAnsi" w:cstheme="majorHAnsi"/>
                <w:szCs w:val="22"/>
                <w:lang w:val="es-MX"/>
              </w:rPr>
              <w:t>, con la finalidad de</w:t>
            </w:r>
            <w:r w:rsidRPr="00A278C7">
              <w:rPr>
                <w:rFonts w:asciiTheme="majorHAnsi" w:hAnsiTheme="majorHAnsi" w:cstheme="majorHAnsi"/>
                <w:szCs w:val="22"/>
                <w:lang w:val="es-MX"/>
              </w:rPr>
              <w:t xml:space="preserve"> reducir su</w:t>
            </w:r>
            <w:r w:rsidR="007E21D7">
              <w:rPr>
                <w:rFonts w:asciiTheme="majorHAnsi" w:hAnsiTheme="majorHAnsi" w:cstheme="majorHAnsi"/>
                <w:szCs w:val="22"/>
                <w:lang w:val="es-MX"/>
              </w:rPr>
              <w:t>s inquietudes</w:t>
            </w:r>
            <w:r w:rsidRPr="00A278C7">
              <w:rPr>
                <w:rFonts w:asciiTheme="majorHAnsi" w:hAnsiTheme="majorHAnsi" w:cstheme="majorHAnsi"/>
                <w:szCs w:val="22"/>
                <w:lang w:val="es-MX"/>
              </w:rPr>
              <w:t xml:space="preserve"> y prepararlos para abordar cualquier problema que pueda surgir. </w:t>
            </w:r>
          </w:p>
          <w:p w14:paraId="580AE067" w14:textId="0A030C8C" w:rsidR="000C30EF" w:rsidRPr="00A278C7" w:rsidRDefault="000C30EF" w:rsidP="00EF0697">
            <w:pPr>
              <w:widowControl w:val="0"/>
              <w:spacing w:before="120" w:after="120"/>
              <w:rPr>
                <w:rFonts w:asciiTheme="majorHAnsi" w:hAnsiTheme="majorHAnsi" w:cstheme="majorHAnsi"/>
                <w:i/>
                <w:szCs w:val="22"/>
                <w:lang w:val="es-MX"/>
              </w:rPr>
            </w:pPr>
            <w:r w:rsidRPr="00A278C7">
              <w:rPr>
                <w:rFonts w:asciiTheme="majorHAnsi" w:hAnsiTheme="majorHAnsi" w:cstheme="majorHAnsi"/>
                <w:szCs w:val="22"/>
                <w:lang w:val="es-MX"/>
              </w:rPr>
              <w:t xml:space="preserve">Si un país carece de la experiencia para llevar a cabo </w:t>
            </w:r>
            <w:r w:rsidR="005F4C67">
              <w:rPr>
                <w:rFonts w:asciiTheme="majorHAnsi" w:hAnsiTheme="majorHAnsi" w:cstheme="majorHAnsi"/>
                <w:szCs w:val="22"/>
                <w:lang w:val="es-MX"/>
              </w:rPr>
              <w:t xml:space="preserve">un </w:t>
            </w:r>
            <w:r w:rsidRPr="00A278C7">
              <w:rPr>
                <w:rFonts w:asciiTheme="majorHAnsi" w:hAnsiTheme="majorHAnsi" w:cstheme="majorHAnsi"/>
                <w:szCs w:val="22"/>
                <w:lang w:val="es-MX"/>
              </w:rPr>
              <w:t>análisis de procesos</w:t>
            </w:r>
            <w:r w:rsidR="005F4C67">
              <w:rPr>
                <w:rFonts w:asciiTheme="majorHAnsi" w:hAnsiTheme="majorHAnsi" w:cstheme="majorHAnsi"/>
                <w:szCs w:val="22"/>
                <w:lang w:val="es-MX"/>
              </w:rPr>
              <w:t xml:space="preserve"> comerciales</w:t>
            </w:r>
            <w:r w:rsidRPr="00A278C7">
              <w:rPr>
                <w:rFonts w:asciiTheme="majorHAnsi" w:hAnsiTheme="majorHAnsi" w:cstheme="majorHAnsi"/>
                <w:szCs w:val="22"/>
                <w:lang w:val="es-MX"/>
              </w:rPr>
              <w:t>, armonización y simplificación de datos, desarrollo de sistemas, gestión de proyectos, etc., puede buscar asistencia técnica de partes externas.</w:t>
            </w:r>
          </w:p>
        </w:tc>
      </w:tr>
      <w:tr w:rsidR="0001771F" w:rsidRPr="001E2581" w14:paraId="767CC5A3" w14:textId="77777777" w:rsidTr="00F40FA7">
        <w:tc>
          <w:tcPr>
            <w:tcW w:w="1080" w:type="dxa"/>
            <w:tcBorders>
              <w:bottom w:val="single" w:sz="4" w:space="0" w:color="auto"/>
            </w:tcBorders>
          </w:tcPr>
          <w:p w14:paraId="70760B20" w14:textId="77777777" w:rsidR="00E17F62" w:rsidRPr="00EF0697" w:rsidRDefault="008B3697" w:rsidP="006B22C4">
            <w:pPr>
              <w:spacing w:before="120" w:after="120"/>
              <w:jc w:val="center"/>
              <w:rPr>
                <w:rFonts w:asciiTheme="majorHAnsi" w:hAnsiTheme="majorHAnsi" w:cstheme="majorHAnsi"/>
                <w:szCs w:val="22"/>
                <w:lang w:val="en-GB"/>
              </w:rPr>
            </w:pPr>
            <w:r>
              <w:rPr>
                <w:rFonts w:asciiTheme="majorHAnsi" w:hAnsiTheme="majorHAnsi" w:cstheme="majorHAnsi"/>
                <w:szCs w:val="22"/>
              </w:rPr>
              <w:t>B6.1</w:t>
            </w:r>
          </w:p>
        </w:tc>
        <w:tc>
          <w:tcPr>
            <w:tcW w:w="4230" w:type="dxa"/>
            <w:tcBorders>
              <w:bottom w:val="single" w:sz="4" w:space="0" w:color="auto"/>
            </w:tcBorders>
          </w:tcPr>
          <w:p w14:paraId="7B95CE92" w14:textId="320507A4" w:rsidR="00E17F62" w:rsidRPr="00A278C7" w:rsidRDefault="00E17F62" w:rsidP="00D538FD">
            <w:pPr>
              <w:spacing w:before="120" w:after="120"/>
              <w:rPr>
                <w:rFonts w:asciiTheme="majorHAnsi" w:hAnsiTheme="majorHAnsi" w:cstheme="majorHAnsi"/>
                <w:szCs w:val="22"/>
                <w:lang w:val="es-MX"/>
              </w:rPr>
            </w:pPr>
            <w:r w:rsidRPr="00A278C7">
              <w:rPr>
                <w:rFonts w:asciiTheme="majorHAnsi" w:hAnsiTheme="majorHAnsi" w:cstheme="majorHAnsi"/>
                <w:szCs w:val="22"/>
                <w:lang w:val="es-MX"/>
              </w:rPr>
              <w:t xml:space="preserve">¿Tiene su país un programa de </w:t>
            </w:r>
            <w:r w:rsidR="00A51B9A">
              <w:rPr>
                <w:rFonts w:asciiTheme="majorHAnsi" w:hAnsiTheme="majorHAnsi" w:cstheme="majorHAnsi"/>
                <w:szCs w:val="22"/>
                <w:lang w:val="es-MX"/>
              </w:rPr>
              <w:t>sensibilización</w:t>
            </w:r>
            <w:r w:rsidRPr="00A278C7">
              <w:rPr>
                <w:rFonts w:asciiTheme="majorHAnsi" w:hAnsiTheme="majorHAnsi" w:cstheme="majorHAnsi"/>
                <w:szCs w:val="22"/>
                <w:lang w:val="es-MX"/>
              </w:rPr>
              <w:t xml:space="preserve"> (por ejemplo, creación de capacidad, capacitación, talleres) para que las partes interesadas comprendan mejor los siguientes temas?</w:t>
            </w:r>
          </w:p>
        </w:tc>
        <w:tc>
          <w:tcPr>
            <w:tcW w:w="2070" w:type="dxa"/>
            <w:tcBorders>
              <w:bottom w:val="single" w:sz="4" w:space="0" w:color="auto"/>
            </w:tcBorders>
          </w:tcPr>
          <w:p w14:paraId="3D22B24C" w14:textId="77777777" w:rsidR="00E17F62" w:rsidRPr="00A278C7" w:rsidRDefault="00E17F62" w:rsidP="00EF0697">
            <w:pPr>
              <w:spacing w:before="120" w:after="120"/>
              <w:rPr>
                <w:rFonts w:asciiTheme="majorHAnsi" w:hAnsiTheme="majorHAnsi" w:cstheme="majorHAnsi"/>
                <w:szCs w:val="22"/>
                <w:lang w:val="es-MX"/>
              </w:rPr>
            </w:pPr>
          </w:p>
        </w:tc>
        <w:tc>
          <w:tcPr>
            <w:tcW w:w="1890" w:type="dxa"/>
            <w:tcBorders>
              <w:bottom w:val="single" w:sz="4" w:space="0" w:color="auto"/>
            </w:tcBorders>
          </w:tcPr>
          <w:p w14:paraId="771EDFCD" w14:textId="77777777" w:rsidR="00E17F62" w:rsidRPr="00A278C7" w:rsidRDefault="00E17F62" w:rsidP="00EF0697">
            <w:pPr>
              <w:spacing w:before="120" w:after="120"/>
              <w:rPr>
                <w:rFonts w:asciiTheme="majorHAnsi" w:hAnsiTheme="majorHAnsi" w:cstheme="majorHAnsi"/>
                <w:szCs w:val="22"/>
                <w:lang w:val="es-MX"/>
              </w:rPr>
            </w:pPr>
          </w:p>
        </w:tc>
      </w:tr>
      <w:tr w:rsidR="00D538FD" w:rsidRPr="001E2581" w14:paraId="45ABD2ED" w14:textId="77777777" w:rsidTr="00F40FA7">
        <w:tc>
          <w:tcPr>
            <w:tcW w:w="1080" w:type="dxa"/>
            <w:tcBorders>
              <w:bottom w:val="single" w:sz="4" w:space="0" w:color="auto"/>
            </w:tcBorders>
          </w:tcPr>
          <w:p w14:paraId="2BB6FC52" w14:textId="77777777" w:rsidR="00D538FD" w:rsidRDefault="00D538FD" w:rsidP="006B22C4">
            <w:pPr>
              <w:spacing w:before="120" w:after="120"/>
              <w:jc w:val="center"/>
              <w:rPr>
                <w:rFonts w:asciiTheme="majorHAnsi" w:hAnsiTheme="majorHAnsi" w:cstheme="majorHAnsi"/>
                <w:szCs w:val="22"/>
              </w:rPr>
            </w:pPr>
            <w:r>
              <w:rPr>
                <w:rFonts w:asciiTheme="majorHAnsi" w:hAnsiTheme="majorHAnsi" w:cstheme="majorHAnsi"/>
                <w:szCs w:val="22"/>
              </w:rPr>
              <w:t>B6.1.1</w:t>
            </w:r>
          </w:p>
        </w:tc>
        <w:tc>
          <w:tcPr>
            <w:tcW w:w="4230" w:type="dxa"/>
            <w:tcBorders>
              <w:bottom w:val="single" w:sz="4" w:space="0" w:color="auto"/>
            </w:tcBorders>
          </w:tcPr>
          <w:p w14:paraId="25FAA43E" w14:textId="0602DB93" w:rsidR="00D538FD" w:rsidRPr="00A278C7" w:rsidRDefault="00D538FD" w:rsidP="00EC4B20">
            <w:pPr>
              <w:spacing w:before="120" w:after="120"/>
              <w:rPr>
                <w:rFonts w:asciiTheme="majorHAnsi" w:hAnsiTheme="majorHAnsi" w:cstheme="majorHAnsi"/>
                <w:szCs w:val="22"/>
                <w:lang w:val="es-MX"/>
              </w:rPr>
            </w:pPr>
            <w:r w:rsidRPr="00A278C7">
              <w:rPr>
                <w:rFonts w:asciiTheme="majorHAnsi" w:hAnsiTheme="majorHAnsi" w:cstheme="majorHAnsi"/>
                <w:szCs w:val="22"/>
                <w:lang w:val="es-MX"/>
              </w:rPr>
              <w:t xml:space="preserve">¿Cómo se podría implementar el intercambio </w:t>
            </w:r>
            <w:r w:rsidR="00D70B6C">
              <w:rPr>
                <w:rFonts w:asciiTheme="majorHAnsi" w:hAnsiTheme="majorHAnsi" w:cstheme="majorHAnsi"/>
                <w:szCs w:val="22"/>
                <w:lang w:val="es-MX"/>
              </w:rPr>
              <w:t xml:space="preserve">transfronterizo </w:t>
            </w:r>
            <w:r w:rsidRPr="00A278C7">
              <w:rPr>
                <w:rFonts w:asciiTheme="majorHAnsi" w:hAnsiTheme="majorHAnsi" w:cstheme="majorHAnsi"/>
                <w:szCs w:val="22"/>
                <w:lang w:val="es-MX"/>
              </w:rPr>
              <w:t>de datos?</w:t>
            </w:r>
          </w:p>
        </w:tc>
        <w:tc>
          <w:tcPr>
            <w:tcW w:w="2070" w:type="dxa"/>
            <w:tcBorders>
              <w:bottom w:val="single" w:sz="4" w:space="0" w:color="auto"/>
            </w:tcBorders>
          </w:tcPr>
          <w:p w14:paraId="1B7B98D2" w14:textId="77777777" w:rsidR="00D538FD" w:rsidRPr="00A278C7" w:rsidRDefault="00D538FD" w:rsidP="00EF0697">
            <w:pPr>
              <w:spacing w:before="120" w:after="120"/>
              <w:rPr>
                <w:rFonts w:asciiTheme="majorHAnsi" w:hAnsiTheme="majorHAnsi" w:cstheme="majorHAnsi"/>
                <w:szCs w:val="22"/>
                <w:lang w:val="es-MX"/>
              </w:rPr>
            </w:pPr>
          </w:p>
        </w:tc>
        <w:tc>
          <w:tcPr>
            <w:tcW w:w="1890" w:type="dxa"/>
            <w:tcBorders>
              <w:bottom w:val="single" w:sz="4" w:space="0" w:color="auto"/>
            </w:tcBorders>
          </w:tcPr>
          <w:p w14:paraId="6FA26FE7" w14:textId="77777777" w:rsidR="00D538FD" w:rsidRPr="00A278C7" w:rsidRDefault="00D538FD" w:rsidP="00EF0697">
            <w:pPr>
              <w:spacing w:before="120" w:after="120"/>
              <w:rPr>
                <w:rFonts w:asciiTheme="majorHAnsi" w:hAnsiTheme="majorHAnsi" w:cstheme="majorHAnsi"/>
                <w:szCs w:val="22"/>
                <w:lang w:val="es-MX"/>
              </w:rPr>
            </w:pPr>
          </w:p>
        </w:tc>
      </w:tr>
      <w:tr w:rsidR="00D538FD" w:rsidRPr="001E2581" w14:paraId="48407330" w14:textId="77777777" w:rsidTr="00F40FA7">
        <w:tc>
          <w:tcPr>
            <w:tcW w:w="1080" w:type="dxa"/>
            <w:tcBorders>
              <w:bottom w:val="single" w:sz="4" w:space="0" w:color="auto"/>
            </w:tcBorders>
          </w:tcPr>
          <w:p w14:paraId="6BC7980D" w14:textId="77777777" w:rsidR="00D538FD" w:rsidRDefault="00D538FD" w:rsidP="006B22C4">
            <w:pPr>
              <w:spacing w:before="120" w:after="120"/>
              <w:jc w:val="center"/>
              <w:rPr>
                <w:rFonts w:asciiTheme="majorHAnsi" w:hAnsiTheme="majorHAnsi" w:cstheme="majorHAnsi"/>
                <w:szCs w:val="22"/>
              </w:rPr>
            </w:pPr>
            <w:r>
              <w:rPr>
                <w:rFonts w:asciiTheme="majorHAnsi" w:hAnsiTheme="majorHAnsi" w:cstheme="majorHAnsi"/>
                <w:szCs w:val="22"/>
              </w:rPr>
              <w:lastRenderedPageBreak/>
              <w:t>B6.1.2</w:t>
            </w:r>
          </w:p>
        </w:tc>
        <w:tc>
          <w:tcPr>
            <w:tcW w:w="4230" w:type="dxa"/>
            <w:tcBorders>
              <w:bottom w:val="single" w:sz="4" w:space="0" w:color="auto"/>
            </w:tcBorders>
          </w:tcPr>
          <w:p w14:paraId="63210F46" w14:textId="36AE4456" w:rsidR="00D538FD" w:rsidRPr="00A278C7" w:rsidRDefault="00D538FD" w:rsidP="00D538FD">
            <w:pPr>
              <w:tabs>
                <w:tab w:val="left" w:pos="406"/>
              </w:tabs>
              <w:spacing w:before="120" w:after="120"/>
              <w:rPr>
                <w:rFonts w:asciiTheme="majorHAnsi" w:hAnsiTheme="majorHAnsi" w:cstheme="majorHAnsi"/>
                <w:szCs w:val="22"/>
                <w:lang w:val="es-MX"/>
              </w:rPr>
            </w:pPr>
            <w:r w:rsidRPr="00A278C7">
              <w:rPr>
                <w:rFonts w:asciiTheme="majorHAnsi" w:hAnsiTheme="majorHAnsi" w:cstheme="majorHAnsi"/>
                <w:szCs w:val="22"/>
                <w:lang w:val="es-MX"/>
              </w:rPr>
              <w:t xml:space="preserve">¿Posibles transacciones comerciales y documentos </w:t>
            </w:r>
            <w:r w:rsidR="00DE6A81">
              <w:rPr>
                <w:rFonts w:asciiTheme="majorHAnsi" w:hAnsiTheme="majorHAnsi" w:cstheme="majorHAnsi"/>
                <w:szCs w:val="22"/>
                <w:lang w:val="es-MX"/>
              </w:rPr>
              <w:t xml:space="preserve">cubiertos </w:t>
            </w:r>
            <w:r w:rsidRPr="00A278C7">
              <w:rPr>
                <w:rFonts w:asciiTheme="majorHAnsi" w:hAnsiTheme="majorHAnsi" w:cstheme="majorHAnsi"/>
                <w:szCs w:val="22"/>
                <w:lang w:val="es-MX"/>
              </w:rPr>
              <w:t xml:space="preserve">para el intercambio </w:t>
            </w:r>
            <w:r w:rsidR="00D70B6C">
              <w:rPr>
                <w:rFonts w:asciiTheme="majorHAnsi" w:hAnsiTheme="majorHAnsi" w:cstheme="majorHAnsi"/>
                <w:szCs w:val="22"/>
                <w:lang w:val="es-MX"/>
              </w:rPr>
              <w:t xml:space="preserve">transfronterizo </w:t>
            </w:r>
            <w:r w:rsidRPr="00A278C7">
              <w:rPr>
                <w:rFonts w:asciiTheme="majorHAnsi" w:hAnsiTheme="majorHAnsi" w:cstheme="majorHAnsi"/>
                <w:szCs w:val="22"/>
                <w:lang w:val="es-MX"/>
              </w:rPr>
              <w:t>de datos?</w:t>
            </w:r>
          </w:p>
        </w:tc>
        <w:tc>
          <w:tcPr>
            <w:tcW w:w="2070" w:type="dxa"/>
            <w:tcBorders>
              <w:bottom w:val="single" w:sz="4" w:space="0" w:color="auto"/>
            </w:tcBorders>
          </w:tcPr>
          <w:p w14:paraId="0653E7A5" w14:textId="77777777" w:rsidR="00D538FD" w:rsidRPr="00A278C7" w:rsidRDefault="00D538FD" w:rsidP="00EF0697">
            <w:pPr>
              <w:spacing w:before="120" w:after="120"/>
              <w:rPr>
                <w:rFonts w:asciiTheme="majorHAnsi" w:hAnsiTheme="majorHAnsi" w:cstheme="majorHAnsi"/>
                <w:szCs w:val="22"/>
                <w:lang w:val="es-MX"/>
              </w:rPr>
            </w:pPr>
          </w:p>
        </w:tc>
        <w:tc>
          <w:tcPr>
            <w:tcW w:w="1890" w:type="dxa"/>
            <w:tcBorders>
              <w:bottom w:val="single" w:sz="4" w:space="0" w:color="auto"/>
            </w:tcBorders>
          </w:tcPr>
          <w:p w14:paraId="5BEA580B" w14:textId="77777777" w:rsidR="00D538FD" w:rsidRPr="00A278C7" w:rsidRDefault="00D538FD" w:rsidP="00EF0697">
            <w:pPr>
              <w:spacing w:before="120" w:after="120"/>
              <w:rPr>
                <w:rFonts w:asciiTheme="majorHAnsi" w:hAnsiTheme="majorHAnsi" w:cstheme="majorHAnsi"/>
                <w:szCs w:val="22"/>
                <w:lang w:val="es-MX"/>
              </w:rPr>
            </w:pPr>
          </w:p>
        </w:tc>
      </w:tr>
      <w:tr w:rsidR="00D538FD" w:rsidRPr="001E2581" w14:paraId="480243D0" w14:textId="77777777" w:rsidTr="00F40FA7">
        <w:tc>
          <w:tcPr>
            <w:tcW w:w="1080" w:type="dxa"/>
            <w:tcBorders>
              <w:bottom w:val="single" w:sz="4" w:space="0" w:color="auto"/>
            </w:tcBorders>
          </w:tcPr>
          <w:p w14:paraId="6B8FE66E" w14:textId="77777777" w:rsidR="00D538FD" w:rsidRDefault="00D538FD" w:rsidP="006B22C4">
            <w:pPr>
              <w:spacing w:before="120" w:after="120"/>
              <w:jc w:val="center"/>
              <w:rPr>
                <w:rFonts w:asciiTheme="majorHAnsi" w:hAnsiTheme="majorHAnsi" w:cstheme="majorHAnsi"/>
                <w:szCs w:val="22"/>
              </w:rPr>
            </w:pPr>
            <w:r>
              <w:rPr>
                <w:rFonts w:asciiTheme="majorHAnsi" w:hAnsiTheme="majorHAnsi" w:cstheme="majorHAnsi"/>
                <w:szCs w:val="22"/>
              </w:rPr>
              <w:t>B6.1.3</w:t>
            </w:r>
          </w:p>
        </w:tc>
        <w:tc>
          <w:tcPr>
            <w:tcW w:w="4230" w:type="dxa"/>
            <w:tcBorders>
              <w:bottom w:val="single" w:sz="4" w:space="0" w:color="auto"/>
            </w:tcBorders>
          </w:tcPr>
          <w:p w14:paraId="0A87FCAE" w14:textId="568057FB" w:rsidR="00D538FD" w:rsidRPr="00A278C7" w:rsidRDefault="00D538FD" w:rsidP="00EF0697">
            <w:pPr>
              <w:spacing w:before="120" w:after="120"/>
              <w:rPr>
                <w:rFonts w:asciiTheme="majorHAnsi" w:hAnsiTheme="majorHAnsi" w:cstheme="majorHAnsi"/>
                <w:szCs w:val="22"/>
                <w:lang w:val="es-MX"/>
              </w:rPr>
            </w:pPr>
            <w:r w:rsidRPr="00A278C7">
              <w:rPr>
                <w:rFonts w:asciiTheme="majorHAnsi" w:hAnsiTheme="majorHAnsi" w:cstheme="majorHAnsi"/>
                <w:szCs w:val="22"/>
                <w:lang w:val="es-MX"/>
              </w:rPr>
              <w:t xml:space="preserve">¿Métodos para identificar inhibidores que </w:t>
            </w:r>
            <w:r w:rsidR="00DE6A81">
              <w:rPr>
                <w:rFonts w:asciiTheme="majorHAnsi" w:hAnsiTheme="majorHAnsi" w:cstheme="majorHAnsi"/>
                <w:szCs w:val="22"/>
                <w:lang w:val="es-MX"/>
              </w:rPr>
              <w:t>deberán ser atendidos</w:t>
            </w:r>
            <w:r w:rsidRPr="00A278C7">
              <w:rPr>
                <w:rFonts w:asciiTheme="majorHAnsi" w:hAnsiTheme="majorHAnsi" w:cstheme="majorHAnsi"/>
                <w:szCs w:val="22"/>
                <w:lang w:val="es-MX"/>
              </w:rPr>
              <w:t>?</w:t>
            </w:r>
          </w:p>
        </w:tc>
        <w:tc>
          <w:tcPr>
            <w:tcW w:w="2070" w:type="dxa"/>
            <w:tcBorders>
              <w:bottom w:val="single" w:sz="4" w:space="0" w:color="auto"/>
            </w:tcBorders>
          </w:tcPr>
          <w:p w14:paraId="1DF55649" w14:textId="77777777" w:rsidR="00D538FD" w:rsidRPr="00A278C7" w:rsidRDefault="00D538FD" w:rsidP="00EF0697">
            <w:pPr>
              <w:spacing w:before="120" w:after="120"/>
              <w:rPr>
                <w:rFonts w:asciiTheme="majorHAnsi" w:hAnsiTheme="majorHAnsi" w:cstheme="majorHAnsi"/>
                <w:szCs w:val="22"/>
                <w:lang w:val="es-MX"/>
              </w:rPr>
            </w:pPr>
          </w:p>
        </w:tc>
        <w:tc>
          <w:tcPr>
            <w:tcW w:w="1890" w:type="dxa"/>
            <w:tcBorders>
              <w:bottom w:val="single" w:sz="4" w:space="0" w:color="auto"/>
            </w:tcBorders>
          </w:tcPr>
          <w:p w14:paraId="67FBF566" w14:textId="77777777" w:rsidR="00D538FD" w:rsidRPr="00A278C7" w:rsidRDefault="00D538FD" w:rsidP="00EF0697">
            <w:pPr>
              <w:spacing w:before="120" w:after="120"/>
              <w:rPr>
                <w:rFonts w:asciiTheme="majorHAnsi" w:hAnsiTheme="majorHAnsi" w:cstheme="majorHAnsi"/>
                <w:szCs w:val="22"/>
                <w:lang w:val="es-MX"/>
              </w:rPr>
            </w:pPr>
          </w:p>
        </w:tc>
      </w:tr>
      <w:tr w:rsidR="00F40FA7" w:rsidRPr="001E2581" w14:paraId="1E84B228" w14:textId="77777777" w:rsidTr="00F40FA7">
        <w:tc>
          <w:tcPr>
            <w:tcW w:w="1080" w:type="dxa"/>
            <w:tcBorders>
              <w:bottom w:val="single" w:sz="4" w:space="0" w:color="auto"/>
            </w:tcBorders>
          </w:tcPr>
          <w:p w14:paraId="19F062C6" w14:textId="77777777" w:rsidR="00D538FD" w:rsidRPr="00250EFE" w:rsidRDefault="00D538FD" w:rsidP="006B22C4">
            <w:pPr>
              <w:spacing w:before="120" w:after="120"/>
              <w:jc w:val="center"/>
              <w:rPr>
                <w:rFonts w:asciiTheme="majorHAnsi" w:hAnsiTheme="majorHAnsi"/>
                <w:lang w:val="en-GB"/>
              </w:rPr>
            </w:pPr>
            <w:r>
              <w:rPr>
                <w:rFonts w:asciiTheme="majorHAnsi" w:hAnsiTheme="majorHAnsi" w:cstheme="majorHAnsi"/>
                <w:szCs w:val="22"/>
              </w:rPr>
              <w:t>B6.2</w:t>
            </w:r>
          </w:p>
        </w:tc>
        <w:tc>
          <w:tcPr>
            <w:tcW w:w="4230" w:type="dxa"/>
            <w:tcBorders>
              <w:bottom w:val="single" w:sz="4" w:space="0" w:color="auto"/>
            </w:tcBorders>
          </w:tcPr>
          <w:p w14:paraId="360A0219" w14:textId="1A0070AB" w:rsidR="00D538FD" w:rsidRPr="00A278C7" w:rsidRDefault="00D538FD" w:rsidP="00250EFE">
            <w:pPr>
              <w:spacing w:before="120" w:after="120"/>
              <w:rPr>
                <w:rFonts w:asciiTheme="majorHAnsi" w:hAnsiTheme="majorHAnsi"/>
                <w:lang w:val="es-MX"/>
              </w:rPr>
            </w:pPr>
            <w:r w:rsidRPr="00A278C7">
              <w:rPr>
                <w:rFonts w:eastAsia="DengXian"/>
                <w:lang w:val="es-MX"/>
              </w:rPr>
              <w:t>Si tu</w:t>
            </w:r>
            <w:r w:rsidRPr="00A278C7">
              <w:rPr>
                <w:rFonts w:asciiTheme="majorHAnsi" w:hAnsiTheme="majorHAnsi"/>
                <w:lang w:val="es-MX"/>
              </w:rPr>
              <w:t xml:space="preserve"> país </w:t>
            </w:r>
            <w:r w:rsidRPr="00A278C7">
              <w:rPr>
                <w:rFonts w:eastAsia="DengXian"/>
                <w:lang w:val="es-MX"/>
              </w:rPr>
              <w:t xml:space="preserve">no ha realizado </w:t>
            </w:r>
            <w:r w:rsidR="00F70A57">
              <w:rPr>
                <w:rFonts w:eastAsia="DengXian"/>
                <w:lang w:val="es-MX"/>
              </w:rPr>
              <w:t xml:space="preserve">ningún programa de </w:t>
            </w:r>
            <w:r w:rsidR="00A51B9A">
              <w:rPr>
                <w:rFonts w:eastAsia="DengXian"/>
                <w:lang w:val="es-MX"/>
              </w:rPr>
              <w:t>sensibilización</w:t>
            </w:r>
            <w:r w:rsidR="00F70A57">
              <w:rPr>
                <w:rFonts w:eastAsia="DengXian"/>
                <w:lang w:val="es-MX"/>
              </w:rPr>
              <w:t xml:space="preserve"> ni de creación de capacidad</w:t>
            </w:r>
            <w:r w:rsidRPr="00A278C7">
              <w:rPr>
                <w:rFonts w:eastAsia="DengXian"/>
                <w:lang w:val="es-MX"/>
              </w:rPr>
              <w:t xml:space="preserve"> relacionados</w:t>
            </w:r>
            <w:r w:rsidRPr="00A278C7">
              <w:rPr>
                <w:rFonts w:asciiTheme="majorHAnsi" w:hAnsiTheme="majorHAnsi"/>
                <w:lang w:val="es-MX"/>
              </w:rPr>
              <w:t xml:space="preserve"> a </w:t>
            </w:r>
            <w:r w:rsidRPr="00A278C7">
              <w:rPr>
                <w:rFonts w:eastAsia="DengXian"/>
                <w:bCs/>
                <w:lang w:val="es-MX"/>
              </w:rPr>
              <w:t>B</w:t>
            </w:r>
            <w:r w:rsidRPr="00A278C7">
              <w:rPr>
                <w:rFonts w:eastAsia="DengXian"/>
                <w:lang w:val="es-MX"/>
              </w:rPr>
              <w:t>6.1.1 – B6.1.3</w:t>
            </w:r>
            <w:r w:rsidRPr="00A278C7">
              <w:rPr>
                <w:rFonts w:asciiTheme="majorHAnsi" w:hAnsiTheme="majorHAnsi"/>
                <w:lang w:val="es-MX"/>
              </w:rPr>
              <w:t xml:space="preserve">, </w:t>
            </w:r>
            <w:r w:rsidRPr="00A278C7">
              <w:rPr>
                <w:rFonts w:asciiTheme="majorHAnsi" w:hAnsiTheme="majorHAnsi" w:cstheme="majorHAnsi"/>
                <w:szCs w:val="22"/>
                <w:lang w:val="es-MX"/>
              </w:rPr>
              <w:t xml:space="preserve">¿Cuál es el plan futuro de su país y el cronograma específico para llevar a cabo un programa de </w:t>
            </w:r>
            <w:r w:rsidR="00A51B9A">
              <w:rPr>
                <w:rFonts w:asciiTheme="majorHAnsi" w:hAnsiTheme="majorHAnsi" w:cstheme="majorHAnsi"/>
                <w:szCs w:val="22"/>
                <w:lang w:val="es-MX"/>
              </w:rPr>
              <w:t>sensibilización</w:t>
            </w:r>
            <w:r w:rsidRPr="00A278C7">
              <w:rPr>
                <w:rFonts w:asciiTheme="majorHAnsi" w:hAnsiTheme="majorHAnsi" w:cstheme="majorHAnsi"/>
                <w:szCs w:val="22"/>
                <w:lang w:val="es-MX"/>
              </w:rPr>
              <w:t>?</w:t>
            </w:r>
          </w:p>
        </w:tc>
        <w:tc>
          <w:tcPr>
            <w:tcW w:w="2070" w:type="dxa"/>
            <w:tcBorders>
              <w:bottom w:val="single" w:sz="4" w:space="0" w:color="auto"/>
            </w:tcBorders>
          </w:tcPr>
          <w:p w14:paraId="38FF4D74" w14:textId="77777777" w:rsidR="00D538FD" w:rsidRPr="00A278C7" w:rsidRDefault="00D538FD" w:rsidP="00EF0697">
            <w:pPr>
              <w:spacing w:before="120" w:after="120"/>
              <w:rPr>
                <w:rFonts w:asciiTheme="majorHAnsi" w:hAnsiTheme="majorHAnsi" w:cstheme="majorHAnsi"/>
                <w:szCs w:val="22"/>
                <w:lang w:val="es-MX"/>
              </w:rPr>
            </w:pPr>
          </w:p>
        </w:tc>
        <w:tc>
          <w:tcPr>
            <w:tcW w:w="1890" w:type="dxa"/>
            <w:tcBorders>
              <w:bottom w:val="single" w:sz="4" w:space="0" w:color="auto"/>
            </w:tcBorders>
          </w:tcPr>
          <w:p w14:paraId="354B22D9" w14:textId="77777777" w:rsidR="00D538FD" w:rsidRPr="00A278C7" w:rsidRDefault="00D538FD" w:rsidP="00EF0697">
            <w:pPr>
              <w:spacing w:before="120" w:after="120"/>
              <w:rPr>
                <w:rFonts w:asciiTheme="majorHAnsi" w:hAnsiTheme="majorHAnsi" w:cstheme="majorHAnsi"/>
                <w:szCs w:val="22"/>
                <w:lang w:val="es-MX"/>
              </w:rPr>
            </w:pPr>
          </w:p>
        </w:tc>
      </w:tr>
      <w:tr w:rsidR="00F40FA7" w:rsidRPr="001E2581" w14:paraId="2C035F40" w14:textId="77777777" w:rsidTr="00F40FA7">
        <w:tc>
          <w:tcPr>
            <w:tcW w:w="1080" w:type="dxa"/>
          </w:tcPr>
          <w:p w14:paraId="63B35B68" w14:textId="77777777" w:rsidR="00E17F62" w:rsidRPr="00EF0697" w:rsidRDefault="00D00B59" w:rsidP="006B22C4">
            <w:pPr>
              <w:spacing w:before="120" w:after="120"/>
              <w:jc w:val="center"/>
              <w:rPr>
                <w:rFonts w:asciiTheme="majorHAnsi" w:hAnsiTheme="majorHAnsi" w:cstheme="majorHAnsi"/>
                <w:szCs w:val="22"/>
                <w:lang w:val="en-GB"/>
              </w:rPr>
            </w:pPr>
            <w:r>
              <w:rPr>
                <w:rFonts w:asciiTheme="majorHAnsi" w:hAnsiTheme="majorHAnsi" w:cstheme="majorHAnsi"/>
                <w:szCs w:val="22"/>
              </w:rPr>
              <w:t>B6.3</w:t>
            </w:r>
          </w:p>
        </w:tc>
        <w:tc>
          <w:tcPr>
            <w:tcW w:w="4230" w:type="dxa"/>
          </w:tcPr>
          <w:p w14:paraId="72C68B6E" w14:textId="7A074119" w:rsidR="00E17F62" w:rsidRPr="00A278C7" w:rsidRDefault="00E17F62" w:rsidP="00086618">
            <w:pPr>
              <w:spacing w:before="120" w:after="120"/>
              <w:ind w:left="46"/>
              <w:rPr>
                <w:rFonts w:asciiTheme="majorHAnsi" w:hAnsiTheme="majorHAnsi" w:cstheme="majorHAnsi"/>
                <w:szCs w:val="22"/>
                <w:lang w:val="es-MX"/>
              </w:rPr>
            </w:pPr>
            <w:r w:rsidRPr="00A278C7">
              <w:rPr>
                <w:rFonts w:asciiTheme="majorHAnsi" w:hAnsiTheme="majorHAnsi" w:cstheme="majorHAnsi"/>
                <w:szCs w:val="22"/>
                <w:lang w:val="es-MX"/>
              </w:rPr>
              <w:t>¿Tiene su país la capacidad para llevar a cabo lo siguiente: (a) análisis de procesos</w:t>
            </w:r>
            <w:r w:rsidR="005F4C67">
              <w:rPr>
                <w:rFonts w:asciiTheme="majorHAnsi" w:hAnsiTheme="majorHAnsi" w:cstheme="majorHAnsi"/>
                <w:szCs w:val="22"/>
                <w:lang w:val="es-MX"/>
              </w:rPr>
              <w:t xml:space="preserve"> comerciales</w:t>
            </w:r>
            <w:r w:rsidRPr="00A278C7">
              <w:rPr>
                <w:rFonts w:asciiTheme="majorHAnsi" w:hAnsiTheme="majorHAnsi" w:cstheme="majorHAnsi"/>
                <w:szCs w:val="22"/>
                <w:lang w:val="es-MX"/>
              </w:rPr>
              <w:t>; (b) armonización y simplificación de datos; (c) desarrollo de sistema</w:t>
            </w:r>
            <w:r w:rsidR="00F70A57">
              <w:rPr>
                <w:rFonts w:asciiTheme="majorHAnsi" w:hAnsiTheme="majorHAnsi" w:cstheme="majorHAnsi"/>
                <w:szCs w:val="22"/>
                <w:lang w:val="es-MX"/>
              </w:rPr>
              <w:t>s</w:t>
            </w:r>
            <w:r w:rsidRPr="00A278C7">
              <w:rPr>
                <w:rFonts w:asciiTheme="majorHAnsi" w:hAnsiTheme="majorHAnsi" w:cstheme="majorHAnsi"/>
                <w:szCs w:val="22"/>
                <w:lang w:val="es-MX"/>
              </w:rPr>
              <w:t>; y (d) gestión de proyectos?</w:t>
            </w:r>
          </w:p>
        </w:tc>
        <w:tc>
          <w:tcPr>
            <w:tcW w:w="2070" w:type="dxa"/>
          </w:tcPr>
          <w:p w14:paraId="45DFF552" w14:textId="77777777" w:rsidR="00E17F62" w:rsidRPr="00A278C7" w:rsidRDefault="00E17F62" w:rsidP="00EF0697">
            <w:pPr>
              <w:spacing w:before="120" w:after="120"/>
              <w:rPr>
                <w:rFonts w:asciiTheme="majorHAnsi" w:hAnsiTheme="majorHAnsi" w:cstheme="majorHAnsi"/>
                <w:b/>
                <w:bCs/>
                <w:szCs w:val="22"/>
                <w:lang w:val="es-MX"/>
              </w:rPr>
            </w:pPr>
          </w:p>
        </w:tc>
        <w:tc>
          <w:tcPr>
            <w:tcW w:w="1890" w:type="dxa"/>
          </w:tcPr>
          <w:p w14:paraId="3BD31618" w14:textId="77777777" w:rsidR="00E17F62" w:rsidRPr="00A278C7" w:rsidRDefault="00E17F62" w:rsidP="00EF0697">
            <w:pPr>
              <w:spacing w:before="120" w:after="120"/>
              <w:rPr>
                <w:rFonts w:asciiTheme="majorHAnsi" w:hAnsiTheme="majorHAnsi" w:cstheme="majorHAnsi"/>
                <w:b/>
                <w:bCs/>
                <w:szCs w:val="22"/>
                <w:lang w:val="es-MX"/>
              </w:rPr>
            </w:pPr>
          </w:p>
        </w:tc>
      </w:tr>
      <w:tr w:rsidR="0001771F" w:rsidRPr="001E2581" w14:paraId="37AA6635" w14:textId="77777777" w:rsidTr="00F40FA7">
        <w:tc>
          <w:tcPr>
            <w:tcW w:w="1080" w:type="dxa"/>
            <w:tcBorders>
              <w:bottom w:val="single" w:sz="4" w:space="0" w:color="auto"/>
            </w:tcBorders>
          </w:tcPr>
          <w:p w14:paraId="1869ED80" w14:textId="77777777" w:rsidR="00842600" w:rsidRPr="006B22C4" w:rsidRDefault="00AD2A23" w:rsidP="006B22C4">
            <w:pPr>
              <w:spacing w:before="120" w:after="120"/>
              <w:jc w:val="center"/>
              <w:rPr>
                <w:rFonts w:asciiTheme="majorHAnsi" w:hAnsiTheme="majorHAnsi" w:cstheme="majorHAnsi"/>
                <w:b/>
                <w:bCs/>
                <w:szCs w:val="22"/>
                <w:lang w:val="en-GB"/>
              </w:rPr>
            </w:pPr>
            <w:r w:rsidRPr="006B22C4">
              <w:rPr>
                <w:rFonts w:asciiTheme="majorHAnsi" w:hAnsiTheme="majorHAnsi" w:cstheme="majorHAnsi"/>
                <w:b/>
                <w:bCs/>
                <w:szCs w:val="22"/>
              </w:rPr>
              <w:t>B7.</w:t>
            </w:r>
          </w:p>
        </w:tc>
        <w:tc>
          <w:tcPr>
            <w:tcW w:w="8190" w:type="dxa"/>
            <w:gridSpan w:val="3"/>
            <w:tcBorders>
              <w:bottom w:val="single" w:sz="4" w:space="0" w:color="auto"/>
            </w:tcBorders>
          </w:tcPr>
          <w:p w14:paraId="32C8F369" w14:textId="77777777" w:rsidR="00842600" w:rsidRPr="00A278C7" w:rsidRDefault="00842600" w:rsidP="00EF0697">
            <w:pPr>
              <w:spacing w:before="120" w:after="120"/>
              <w:rPr>
                <w:rFonts w:asciiTheme="majorHAnsi" w:hAnsiTheme="majorHAnsi" w:cstheme="majorHAnsi"/>
                <w:b/>
                <w:bCs/>
                <w:szCs w:val="22"/>
                <w:lang w:val="es-MX"/>
              </w:rPr>
            </w:pPr>
            <w:r w:rsidRPr="00A278C7">
              <w:rPr>
                <w:rFonts w:asciiTheme="majorHAnsi" w:hAnsiTheme="majorHAnsi" w:cstheme="majorHAnsi"/>
                <w:b/>
                <w:bCs/>
                <w:szCs w:val="22"/>
                <w:lang w:val="es-MX"/>
              </w:rPr>
              <w:t>Otros asuntos</w:t>
            </w:r>
          </w:p>
          <w:p w14:paraId="622EC78D" w14:textId="2FE431BF" w:rsidR="00842600" w:rsidRPr="00A278C7" w:rsidRDefault="00842600" w:rsidP="00EF0697">
            <w:pPr>
              <w:spacing w:before="120" w:after="120"/>
              <w:rPr>
                <w:rFonts w:asciiTheme="majorHAnsi" w:hAnsiTheme="majorHAnsi" w:cstheme="majorHAnsi"/>
                <w:b/>
                <w:bCs/>
                <w:szCs w:val="22"/>
                <w:lang w:val="es-MX"/>
              </w:rPr>
            </w:pPr>
            <w:r w:rsidRPr="00A278C7">
              <w:rPr>
                <w:rFonts w:asciiTheme="majorHAnsi" w:hAnsiTheme="majorHAnsi" w:cstheme="majorHAnsi"/>
                <w:szCs w:val="22"/>
                <w:lang w:val="es-MX"/>
              </w:rPr>
              <w:t xml:space="preserve">Algunos países que están preparados para el intercambio </w:t>
            </w:r>
            <w:r w:rsidR="00D70B6C">
              <w:rPr>
                <w:rFonts w:asciiTheme="majorHAnsi" w:hAnsiTheme="majorHAnsi" w:cstheme="majorHAnsi"/>
                <w:szCs w:val="22"/>
                <w:lang w:val="es-MX"/>
              </w:rPr>
              <w:t xml:space="preserve">transfronterizo </w:t>
            </w:r>
            <w:r w:rsidRPr="00A278C7">
              <w:rPr>
                <w:rFonts w:asciiTheme="majorHAnsi" w:hAnsiTheme="majorHAnsi" w:cstheme="majorHAnsi"/>
                <w:szCs w:val="22"/>
                <w:lang w:val="es-MX"/>
              </w:rPr>
              <w:t>de datos pueden no estar dispuestos a participar en un proyecto piloto. Una de las razones es la falta de confianza en los agentes económicos de sus</w:t>
            </w:r>
            <w:r w:rsidR="00BB7302">
              <w:rPr>
                <w:rFonts w:asciiTheme="majorHAnsi" w:hAnsiTheme="majorHAnsi" w:cstheme="majorHAnsi"/>
                <w:szCs w:val="22"/>
                <w:lang w:val="es-MX"/>
              </w:rPr>
              <w:t xml:space="preserve"> socios </w:t>
            </w:r>
            <w:r w:rsidR="00C119ED">
              <w:rPr>
                <w:rFonts w:asciiTheme="majorHAnsi" w:hAnsiTheme="majorHAnsi" w:cstheme="majorHAnsi"/>
                <w:szCs w:val="22"/>
                <w:lang w:val="es-MX"/>
              </w:rPr>
              <w:t>de diálogo (socios interlocutores)</w:t>
            </w:r>
            <w:r w:rsidRPr="00A278C7">
              <w:rPr>
                <w:rFonts w:asciiTheme="majorHAnsi" w:hAnsiTheme="majorHAnsi" w:cstheme="majorHAnsi"/>
                <w:szCs w:val="22"/>
                <w:lang w:val="es-MX"/>
              </w:rPr>
              <w:t xml:space="preserve">. Si sus operadores económicos </w:t>
            </w:r>
            <w:r w:rsidR="00C119ED">
              <w:rPr>
                <w:rFonts w:asciiTheme="majorHAnsi" w:hAnsiTheme="majorHAnsi" w:cstheme="majorHAnsi"/>
                <w:szCs w:val="22"/>
                <w:lang w:val="es-MX"/>
              </w:rPr>
              <w:t xml:space="preserve">cumplen o </w:t>
            </w:r>
            <w:r w:rsidRPr="00A278C7">
              <w:rPr>
                <w:rFonts w:asciiTheme="majorHAnsi" w:hAnsiTheme="majorHAnsi" w:cstheme="majorHAnsi"/>
                <w:szCs w:val="22"/>
                <w:lang w:val="es-MX"/>
              </w:rPr>
              <w:t xml:space="preserve">pueden cumplir con el esquema de operador económico autorizado y son reconocidos mutuamente por sus socios </w:t>
            </w:r>
            <w:r w:rsidR="00BB7302">
              <w:rPr>
                <w:rFonts w:asciiTheme="majorHAnsi" w:hAnsiTheme="majorHAnsi" w:cstheme="majorHAnsi"/>
                <w:szCs w:val="22"/>
                <w:lang w:val="es-MX"/>
              </w:rPr>
              <w:t>comerciales</w:t>
            </w:r>
            <w:r w:rsidRPr="00A278C7">
              <w:rPr>
                <w:rFonts w:asciiTheme="majorHAnsi" w:hAnsiTheme="majorHAnsi" w:cstheme="majorHAnsi"/>
                <w:szCs w:val="22"/>
                <w:lang w:val="es-MX"/>
              </w:rPr>
              <w:t>, se acelerar</w:t>
            </w:r>
            <w:r w:rsidR="00BB7302">
              <w:rPr>
                <w:rFonts w:asciiTheme="majorHAnsi" w:hAnsiTheme="majorHAnsi" w:cstheme="majorHAnsi"/>
                <w:szCs w:val="22"/>
                <w:lang w:val="es-MX"/>
              </w:rPr>
              <w:t>ía</w:t>
            </w:r>
            <w:r w:rsidRPr="00A278C7">
              <w:rPr>
                <w:rFonts w:asciiTheme="majorHAnsi" w:hAnsiTheme="majorHAnsi" w:cstheme="majorHAnsi"/>
                <w:szCs w:val="22"/>
                <w:lang w:val="es-MX"/>
              </w:rPr>
              <w:t xml:space="preserve"> el intercambio </w:t>
            </w:r>
            <w:r w:rsidR="00D70B6C">
              <w:rPr>
                <w:rFonts w:asciiTheme="majorHAnsi" w:hAnsiTheme="majorHAnsi" w:cstheme="majorHAnsi"/>
                <w:szCs w:val="22"/>
                <w:lang w:val="es-MX"/>
              </w:rPr>
              <w:t xml:space="preserve">transfronterizo </w:t>
            </w:r>
            <w:r w:rsidRPr="00A278C7">
              <w:rPr>
                <w:rFonts w:asciiTheme="majorHAnsi" w:hAnsiTheme="majorHAnsi" w:cstheme="majorHAnsi"/>
                <w:szCs w:val="22"/>
                <w:lang w:val="es-MX"/>
              </w:rPr>
              <w:t>de datos.</w:t>
            </w:r>
          </w:p>
        </w:tc>
      </w:tr>
      <w:tr w:rsidR="0001771F" w:rsidRPr="0001771F" w14:paraId="73B0B0AD" w14:textId="77777777" w:rsidTr="00F40FA7">
        <w:tc>
          <w:tcPr>
            <w:tcW w:w="1080" w:type="dxa"/>
            <w:tcBorders>
              <w:bottom w:val="single" w:sz="4" w:space="0" w:color="auto"/>
            </w:tcBorders>
          </w:tcPr>
          <w:p w14:paraId="1F1FCE02" w14:textId="77777777" w:rsidR="00E17F62" w:rsidRPr="00EF0697" w:rsidRDefault="00AD2A23" w:rsidP="006B22C4">
            <w:pPr>
              <w:spacing w:before="120" w:after="120"/>
              <w:jc w:val="center"/>
              <w:rPr>
                <w:rFonts w:asciiTheme="majorHAnsi" w:hAnsiTheme="majorHAnsi" w:cstheme="majorHAnsi"/>
                <w:szCs w:val="22"/>
                <w:lang w:val="en-GB"/>
              </w:rPr>
            </w:pPr>
            <w:r>
              <w:rPr>
                <w:rFonts w:asciiTheme="majorHAnsi" w:hAnsiTheme="majorHAnsi" w:cstheme="majorHAnsi"/>
                <w:szCs w:val="22"/>
              </w:rPr>
              <w:t>B7.1</w:t>
            </w:r>
          </w:p>
        </w:tc>
        <w:tc>
          <w:tcPr>
            <w:tcW w:w="4230" w:type="dxa"/>
            <w:tcBorders>
              <w:bottom w:val="single" w:sz="4" w:space="0" w:color="auto"/>
            </w:tcBorders>
          </w:tcPr>
          <w:p w14:paraId="222ED288" w14:textId="77777777" w:rsidR="00E17F62" w:rsidRPr="00EF0697" w:rsidRDefault="00CC3764" w:rsidP="00EF0697">
            <w:pPr>
              <w:tabs>
                <w:tab w:val="left" w:pos="406"/>
              </w:tabs>
              <w:spacing w:before="120" w:after="120"/>
              <w:rPr>
                <w:rFonts w:asciiTheme="majorHAnsi" w:hAnsiTheme="majorHAnsi" w:cstheme="majorHAnsi"/>
                <w:szCs w:val="22"/>
                <w:lang w:val="en-GB"/>
              </w:rPr>
            </w:pPr>
            <w:proofErr w:type="spellStart"/>
            <w:r>
              <w:rPr>
                <w:rFonts w:asciiTheme="majorHAnsi" w:hAnsiTheme="majorHAnsi" w:cstheme="majorHAnsi"/>
                <w:szCs w:val="22"/>
              </w:rPr>
              <w:t>Operador</w:t>
            </w:r>
            <w:proofErr w:type="spellEnd"/>
            <w:r>
              <w:rPr>
                <w:rFonts w:asciiTheme="majorHAnsi" w:hAnsiTheme="majorHAnsi" w:cstheme="majorHAnsi"/>
                <w:szCs w:val="22"/>
              </w:rPr>
              <w:t xml:space="preserve"> </w:t>
            </w:r>
            <w:proofErr w:type="spellStart"/>
            <w:r>
              <w:rPr>
                <w:rFonts w:asciiTheme="majorHAnsi" w:hAnsiTheme="majorHAnsi" w:cstheme="majorHAnsi"/>
                <w:szCs w:val="22"/>
              </w:rPr>
              <w:t>Económico</w:t>
            </w:r>
            <w:proofErr w:type="spellEnd"/>
            <w:r>
              <w:rPr>
                <w:rFonts w:asciiTheme="majorHAnsi" w:hAnsiTheme="majorHAnsi" w:cstheme="majorHAnsi"/>
                <w:szCs w:val="22"/>
              </w:rPr>
              <w:t xml:space="preserve"> </w:t>
            </w:r>
            <w:proofErr w:type="spellStart"/>
            <w:r>
              <w:rPr>
                <w:rFonts w:asciiTheme="majorHAnsi" w:hAnsiTheme="majorHAnsi" w:cstheme="majorHAnsi"/>
                <w:szCs w:val="22"/>
              </w:rPr>
              <w:t>Autorizado</w:t>
            </w:r>
            <w:proofErr w:type="spellEnd"/>
            <w:r>
              <w:rPr>
                <w:rFonts w:asciiTheme="majorHAnsi" w:hAnsiTheme="majorHAnsi" w:cstheme="majorHAnsi"/>
                <w:szCs w:val="22"/>
              </w:rPr>
              <w:t xml:space="preserve"> (OEA)</w:t>
            </w:r>
          </w:p>
        </w:tc>
        <w:tc>
          <w:tcPr>
            <w:tcW w:w="2070" w:type="dxa"/>
            <w:tcBorders>
              <w:bottom w:val="single" w:sz="4" w:space="0" w:color="auto"/>
            </w:tcBorders>
          </w:tcPr>
          <w:p w14:paraId="794F80E5" w14:textId="77777777" w:rsidR="00E17F62" w:rsidRPr="00EF0697" w:rsidRDefault="00E17F62" w:rsidP="00EF0697">
            <w:pPr>
              <w:spacing w:before="120" w:after="120"/>
              <w:rPr>
                <w:rFonts w:asciiTheme="majorHAnsi" w:hAnsiTheme="majorHAnsi" w:cstheme="majorHAnsi"/>
                <w:szCs w:val="22"/>
                <w:lang w:val="en-GB"/>
              </w:rPr>
            </w:pPr>
          </w:p>
        </w:tc>
        <w:tc>
          <w:tcPr>
            <w:tcW w:w="1890" w:type="dxa"/>
            <w:tcBorders>
              <w:bottom w:val="single" w:sz="4" w:space="0" w:color="auto"/>
            </w:tcBorders>
          </w:tcPr>
          <w:p w14:paraId="7A10DB0E" w14:textId="77777777" w:rsidR="00E17F62" w:rsidRPr="00EF0697" w:rsidRDefault="00E17F62" w:rsidP="00EF0697">
            <w:pPr>
              <w:spacing w:before="120" w:after="120"/>
              <w:rPr>
                <w:rFonts w:asciiTheme="majorHAnsi" w:hAnsiTheme="majorHAnsi" w:cstheme="majorHAnsi"/>
                <w:szCs w:val="22"/>
                <w:lang w:val="en-GB"/>
              </w:rPr>
            </w:pPr>
          </w:p>
        </w:tc>
      </w:tr>
      <w:tr w:rsidR="00F40FA7" w:rsidRPr="001E2581" w14:paraId="1674869C" w14:textId="77777777" w:rsidTr="00F40FA7">
        <w:tc>
          <w:tcPr>
            <w:tcW w:w="1080" w:type="dxa"/>
            <w:tcBorders>
              <w:bottom w:val="single" w:sz="4" w:space="0" w:color="auto"/>
            </w:tcBorders>
          </w:tcPr>
          <w:p w14:paraId="5C76E225" w14:textId="77777777" w:rsidR="00D538FD" w:rsidRPr="00250EFE" w:rsidRDefault="00D538FD" w:rsidP="006B22C4">
            <w:pPr>
              <w:spacing w:before="120" w:after="120"/>
              <w:jc w:val="center"/>
              <w:rPr>
                <w:rFonts w:asciiTheme="majorHAnsi" w:hAnsiTheme="majorHAnsi"/>
                <w:lang w:val="en-GB"/>
              </w:rPr>
            </w:pPr>
            <w:r>
              <w:rPr>
                <w:rFonts w:asciiTheme="majorHAnsi" w:hAnsiTheme="majorHAnsi" w:cstheme="majorHAnsi"/>
                <w:szCs w:val="22"/>
              </w:rPr>
              <w:t>B7.1.1</w:t>
            </w:r>
          </w:p>
        </w:tc>
        <w:tc>
          <w:tcPr>
            <w:tcW w:w="4230" w:type="dxa"/>
            <w:tcBorders>
              <w:bottom w:val="single" w:sz="4" w:space="0" w:color="auto"/>
            </w:tcBorders>
          </w:tcPr>
          <w:p w14:paraId="57CE84AD" w14:textId="60552F39" w:rsidR="00D538FD" w:rsidRPr="00A278C7" w:rsidRDefault="00CC3764" w:rsidP="00250EFE">
            <w:pPr>
              <w:tabs>
                <w:tab w:val="left" w:pos="406"/>
              </w:tabs>
              <w:spacing w:before="120" w:after="120"/>
              <w:rPr>
                <w:rFonts w:asciiTheme="majorHAnsi" w:hAnsiTheme="majorHAnsi" w:cstheme="majorHAnsi"/>
                <w:szCs w:val="22"/>
                <w:lang w:val="es-MX"/>
              </w:rPr>
            </w:pPr>
            <w:r w:rsidRPr="00A278C7">
              <w:rPr>
                <w:rFonts w:asciiTheme="majorHAnsi" w:hAnsiTheme="majorHAnsi" w:cstheme="majorHAnsi"/>
                <w:szCs w:val="22"/>
                <w:lang w:val="es-MX"/>
              </w:rPr>
              <w:t xml:space="preserve">En general, ¿cuál es el nivel de cumplimiento de los </w:t>
            </w:r>
            <w:r w:rsidR="00BB7302">
              <w:rPr>
                <w:rFonts w:asciiTheme="majorHAnsi" w:hAnsiTheme="majorHAnsi" w:cstheme="majorHAnsi"/>
                <w:szCs w:val="22"/>
                <w:lang w:val="es-MX"/>
              </w:rPr>
              <w:t>usuarios del comercio exterior</w:t>
            </w:r>
            <w:r w:rsidRPr="00A278C7">
              <w:rPr>
                <w:rFonts w:asciiTheme="majorHAnsi" w:hAnsiTheme="majorHAnsi" w:cstheme="majorHAnsi"/>
                <w:szCs w:val="22"/>
                <w:lang w:val="es-MX"/>
              </w:rPr>
              <w:t xml:space="preserve"> en su país (alto, medio o bajo)?</w:t>
            </w:r>
          </w:p>
        </w:tc>
        <w:tc>
          <w:tcPr>
            <w:tcW w:w="2070" w:type="dxa"/>
            <w:tcBorders>
              <w:bottom w:val="single" w:sz="4" w:space="0" w:color="auto"/>
            </w:tcBorders>
          </w:tcPr>
          <w:p w14:paraId="28C4B585" w14:textId="77777777" w:rsidR="00D538FD" w:rsidRPr="00A278C7" w:rsidRDefault="00D538FD" w:rsidP="00EF0697">
            <w:pPr>
              <w:spacing w:before="120" w:after="120"/>
              <w:rPr>
                <w:rFonts w:asciiTheme="majorHAnsi" w:hAnsiTheme="majorHAnsi" w:cstheme="majorHAnsi"/>
                <w:szCs w:val="22"/>
                <w:lang w:val="es-MX"/>
              </w:rPr>
            </w:pPr>
          </w:p>
        </w:tc>
        <w:tc>
          <w:tcPr>
            <w:tcW w:w="1890" w:type="dxa"/>
            <w:tcBorders>
              <w:bottom w:val="single" w:sz="4" w:space="0" w:color="auto"/>
            </w:tcBorders>
          </w:tcPr>
          <w:p w14:paraId="1D746C89" w14:textId="77777777" w:rsidR="00D538FD" w:rsidRPr="00A278C7" w:rsidRDefault="00D538FD" w:rsidP="00EF0697">
            <w:pPr>
              <w:spacing w:before="120" w:after="120"/>
              <w:rPr>
                <w:rFonts w:asciiTheme="majorHAnsi" w:hAnsiTheme="majorHAnsi" w:cstheme="majorHAnsi"/>
                <w:szCs w:val="22"/>
                <w:lang w:val="es-MX"/>
              </w:rPr>
            </w:pPr>
          </w:p>
        </w:tc>
      </w:tr>
      <w:tr w:rsidR="00CC3764" w:rsidRPr="001E2581" w14:paraId="34791205" w14:textId="77777777" w:rsidTr="00F40FA7">
        <w:tc>
          <w:tcPr>
            <w:tcW w:w="1080" w:type="dxa"/>
            <w:tcBorders>
              <w:bottom w:val="single" w:sz="4" w:space="0" w:color="auto"/>
            </w:tcBorders>
          </w:tcPr>
          <w:p w14:paraId="0F5CC30D" w14:textId="77777777" w:rsidR="00CC3764" w:rsidRPr="00EF0697" w:rsidRDefault="00CC3764" w:rsidP="006B22C4">
            <w:pPr>
              <w:spacing w:before="120" w:after="120"/>
              <w:jc w:val="center"/>
              <w:rPr>
                <w:rFonts w:asciiTheme="majorHAnsi" w:hAnsiTheme="majorHAnsi" w:cstheme="majorHAnsi"/>
                <w:szCs w:val="22"/>
              </w:rPr>
            </w:pPr>
            <w:r>
              <w:rPr>
                <w:rFonts w:asciiTheme="majorHAnsi" w:hAnsiTheme="majorHAnsi" w:cstheme="majorHAnsi"/>
                <w:szCs w:val="22"/>
              </w:rPr>
              <w:t>B7.1.2</w:t>
            </w:r>
          </w:p>
        </w:tc>
        <w:tc>
          <w:tcPr>
            <w:tcW w:w="4230" w:type="dxa"/>
            <w:tcBorders>
              <w:bottom w:val="single" w:sz="4" w:space="0" w:color="auto"/>
            </w:tcBorders>
          </w:tcPr>
          <w:p w14:paraId="74B37BEC" w14:textId="77777777" w:rsidR="00CC3764" w:rsidRPr="00A278C7" w:rsidRDefault="00CC3764" w:rsidP="00EF0697">
            <w:pPr>
              <w:tabs>
                <w:tab w:val="left" w:pos="406"/>
              </w:tabs>
              <w:spacing w:before="120" w:after="120"/>
              <w:rPr>
                <w:rFonts w:asciiTheme="majorHAnsi" w:hAnsiTheme="majorHAnsi" w:cstheme="majorHAnsi"/>
                <w:szCs w:val="22"/>
                <w:lang w:val="es-MX"/>
              </w:rPr>
            </w:pPr>
            <w:r w:rsidRPr="00A278C7">
              <w:rPr>
                <w:rFonts w:asciiTheme="majorHAnsi" w:hAnsiTheme="majorHAnsi" w:cstheme="majorHAnsi"/>
                <w:szCs w:val="22"/>
                <w:lang w:val="es-MX"/>
              </w:rPr>
              <w:t>¿Se ha implementado el esquema de operador económico autorizado en su país?</w:t>
            </w:r>
          </w:p>
        </w:tc>
        <w:tc>
          <w:tcPr>
            <w:tcW w:w="2070" w:type="dxa"/>
            <w:tcBorders>
              <w:bottom w:val="single" w:sz="4" w:space="0" w:color="auto"/>
            </w:tcBorders>
          </w:tcPr>
          <w:p w14:paraId="24A60166" w14:textId="77777777" w:rsidR="00CC3764" w:rsidRPr="00A278C7" w:rsidRDefault="00CC3764" w:rsidP="00EF0697">
            <w:pPr>
              <w:spacing w:before="120" w:after="120"/>
              <w:rPr>
                <w:rFonts w:asciiTheme="majorHAnsi" w:hAnsiTheme="majorHAnsi" w:cstheme="majorHAnsi"/>
                <w:szCs w:val="22"/>
                <w:lang w:val="es-MX"/>
              </w:rPr>
            </w:pPr>
          </w:p>
        </w:tc>
        <w:tc>
          <w:tcPr>
            <w:tcW w:w="1890" w:type="dxa"/>
            <w:tcBorders>
              <w:bottom w:val="single" w:sz="4" w:space="0" w:color="auto"/>
            </w:tcBorders>
          </w:tcPr>
          <w:p w14:paraId="0F9078DB" w14:textId="77777777" w:rsidR="00CC3764" w:rsidRPr="00A278C7" w:rsidRDefault="00CC3764" w:rsidP="00EF0697">
            <w:pPr>
              <w:spacing w:before="120" w:after="120"/>
              <w:rPr>
                <w:rFonts w:asciiTheme="majorHAnsi" w:hAnsiTheme="majorHAnsi" w:cstheme="majorHAnsi"/>
                <w:szCs w:val="22"/>
                <w:lang w:val="es-MX"/>
              </w:rPr>
            </w:pPr>
          </w:p>
        </w:tc>
      </w:tr>
      <w:tr w:rsidR="00D538FD" w:rsidRPr="001E2581" w14:paraId="5536E709" w14:textId="77777777" w:rsidTr="00F40FA7">
        <w:tc>
          <w:tcPr>
            <w:tcW w:w="1080" w:type="dxa"/>
            <w:tcBorders>
              <w:bottom w:val="single" w:sz="4" w:space="0" w:color="auto"/>
            </w:tcBorders>
          </w:tcPr>
          <w:p w14:paraId="23B526F4" w14:textId="77777777" w:rsidR="00D538FD" w:rsidRDefault="00D538FD" w:rsidP="006B22C4">
            <w:pPr>
              <w:spacing w:before="120" w:after="120"/>
              <w:jc w:val="center"/>
              <w:rPr>
                <w:rFonts w:asciiTheme="majorHAnsi" w:hAnsiTheme="majorHAnsi" w:cstheme="majorHAnsi"/>
                <w:szCs w:val="22"/>
              </w:rPr>
            </w:pPr>
            <w:r>
              <w:rPr>
                <w:rFonts w:asciiTheme="majorHAnsi" w:hAnsiTheme="majorHAnsi" w:cstheme="majorHAnsi"/>
                <w:szCs w:val="22"/>
              </w:rPr>
              <w:t>B7.1.2.1</w:t>
            </w:r>
          </w:p>
        </w:tc>
        <w:tc>
          <w:tcPr>
            <w:tcW w:w="4230" w:type="dxa"/>
            <w:tcBorders>
              <w:bottom w:val="single" w:sz="4" w:space="0" w:color="auto"/>
            </w:tcBorders>
          </w:tcPr>
          <w:p w14:paraId="77A43002" w14:textId="3F017872" w:rsidR="00D538FD" w:rsidRPr="00A278C7" w:rsidRDefault="00CC3764" w:rsidP="00EF0697">
            <w:pPr>
              <w:tabs>
                <w:tab w:val="left" w:pos="406"/>
              </w:tabs>
              <w:spacing w:before="120" w:after="120"/>
              <w:rPr>
                <w:rFonts w:asciiTheme="majorHAnsi" w:hAnsiTheme="majorHAnsi" w:cstheme="majorHAnsi"/>
                <w:szCs w:val="22"/>
                <w:lang w:val="es-MX"/>
              </w:rPr>
            </w:pPr>
            <w:r w:rsidRPr="00A278C7">
              <w:rPr>
                <w:rFonts w:asciiTheme="majorHAnsi" w:hAnsiTheme="majorHAnsi" w:cstheme="majorHAnsi"/>
                <w:szCs w:val="22"/>
                <w:lang w:val="es-MX"/>
              </w:rPr>
              <w:t xml:space="preserve"> En caso afirmativo, ¿cuál es el alcance de la aplicación en términos del porcentaje de operadores económicos registrados en el </w:t>
            </w:r>
            <w:r w:rsidR="00CB56A2">
              <w:rPr>
                <w:rFonts w:asciiTheme="majorHAnsi" w:hAnsiTheme="majorHAnsi" w:cstheme="majorHAnsi"/>
                <w:szCs w:val="22"/>
                <w:lang w:val="es-MX"/>
              </w:rPr>
              <w:t>programa</w:t>
            </w:r>
            <w:r w:rsidRPr="00A278C7">
              <w:rPr>
                <w:rFonts w:asciiTheme="majorHAnsi" w:hAnsiTheme="majorHAnsi" w:cstheme="majorHAnsi"/>
                <w:szCs w:val="22"/>
                <w:lang w:val="es-MX"/>
              </w:rPr>
              <w:t>?</w:t>
            </w:r>
          </w:p>
        </w:tc>
        <w:tc>
          <w:tcPr>
            <w:tcW w:w="2070" w:type="dxa"/>
            <w:tcBorders>
              <w:bottom w:val="single" w:sz="4" w:space="0" w:color="auto"/>
            </w:tcBorders>
          </w:tcPr>
          <w:p w14:paraId="70D2C6F7" w14:textId="77777777" w:rsidR="00D538FD" w:rsidRPr="00A278C7" w:rsidRDefault="00D538FD" w:rsidP="00EF0697">
            <w:pPr>
              <w:spacing w:before="120" w:after="120"/>
              <w:rPr>
                <w:rFonts w:asciiTheme="majorHAnsi" w:hAnsiTheme="majorHAnsi" w:cstheme="majorHAnsi"/>
                <w:szCs w:val="22"/>
                <w:lang w:val="es-MX"/>
              </w:rPr>
            </w:pPr>
          </w:p>
        </w:tc>
        <w:tc>
          <w:tcPr>
            <w:tcW w:w="1890" w:type="dxa"/>
            <w:tcBorders>
              <w:bottom w:val="single" w:sz="4" w:space="0" w:color="auto"/>
            </w:tcBorders>
          </w:tcPr>
          <w:p w14:paraId="6127F6E0" w14:textId="77777777" w:rsidR="00D538FD" w:rsidRPr="00A278C7" w:rsidRDefault="00D538FD" w:rsidP="00EF0697">
            <w:pPr>
              <w:spacing w:before="120" w:after="120"/>
              <w:rPr>
                <w:rFonts w:asciiTheme="majorHAnsi" w:hAnsiTheme="majorHAnsi" w:cstheme="majorHAnsi"/>
                <w:szCs w:val="22"/>
                <w:lang w:val="es-MX"/>
              </w:rPr>
            </w:pPr>
          </w:p>
        </w:tc>
      </w:tr>
      <w:tr w:rsidR="00D538FD" w:rsidRPr="001E2581" w14:paraId="4636A5B0" w14:textId="77777777" w:rsidTr="00F40FA7">
        <w:tc>
          <w:tcPr>
            <w:tcW w:w="1080" w:type="dxa"/>
            <w:tcBorders>
              <w:bottom w:val="single" w:sz="4" w:space="0" w:color="auto"/>
            </w:tcBorders>
          </w:tcPr>
          <w:p w14:paraId="364A212E" w14:textId="77777777" w:rsidR="00D538FD" w:rsidRDefault="00D538FD" w:rsidP="006B22C4">
            <w:pPr>
              <w:spacing w:before="120" w:after="120"/>
              <w:jc w:val="center"/>
              <w:rPr>
                <w:rFonts w:asciiTheme="majorHAnsi" w:hAnsiTheme="majorHAnsi" w:cstheme="majorHAnsi"/>
                <w:szCs w:val="22"/>
              </w:rPr>
            </w:pPr>
            <w:r>
              <w:rPr>
                <w:rFonts w:asciiTheme="majorHAnsi" w:hAnsiTheme="majorHAnsi" w:cstheme="majorHAnsi"/>
                <w:szCs w:val="22"/>
              </w:rPr>
              <w:t>B7.1.3</w:t>
            </w:r>
          </w:p>
        </w:tc>
        <w:tc>
          <w:tcPr>
            <w:tcW w:w="4230" w:type="dxa"/>
            <w:tcBorders>
              <w:bottom w:val="single" w:sz="4" w:space="0" w:color="auto"/>
            </w:tcBorders>
          </w:tcPr>
          <w:p w14:paraId="54E7C48A" w14:textId="367685FB" w:rsidR="00D538FD" w:rsidRPr="00A278C7" w:rsidRDefault="00D538FD" w:rsidP="00EF0697">
            <w:pPr>
              <w:tabs>
                <w:tab w:val="left" w:pos="406"/>
              </w:tabs>
              <w:spacing w:before="120" w:after="120"/>
              <w:rPr>
                <w:rFonts w:asciiTheme="majorHAnsi" w:hAnsiTheme="majorHAnsi" w:cstheme="majorHAnsi"/>
                <w:szCs w:val="22"/>
                <w:lang w:val="es-MX"/>
              </w:rPr>
            </w:pPr>
            <w:r w:rsidRPr="00A278C7">
              <w:rPr>
                <w:rFonts w:asciiTheme="majorHAnsi" w:hAnsiTheme="majorHAnsi" w:cstheme="majorHAnsi"/>
                <w:szCs w:val="22"/>
                <w:lang w:val="es-MX"/>
              </w:rPr>
              <w:t xml:space="preserve">¿Está su país dispuesto a firmar acuerdos de reconocimiento mutuo de operadores económicos autorizados con socios </w:t>
            </w:r>
            <w:r w:rsidR="00CB56A2">
              <w:rPr>
                <w:rFonts w:asciiTheme="majorHAnsi" w:hAnsiTheme="majorHAnsi" w:cstheme="majorHAnsi"/>
                <w:szCs w:val="22"/>
                <w:lang w:val="es-MX"/>
              </w:rPr>
              <w:t>comerciales</w:t>
            </w:r>
            <w:r w:rsidRPr="00A278C7">
              <w:rPr>
                <w:rFonts w:asciiTheme="majorHAnsi" w:hAnsiTheme="majorHAnsi" w:cstheme="majorHAnsi"/>
                <w:szCs w:val="22"/>
                <w:lang w:val="es-MX"/>
              </w:rPr>
              <w:t>?</w:t>
            </w:r>
          </w:p>
        </w:tc>
        <w:tc>
          <w:tcPr>
            <w:tcW w:w="2070" w:type="dxa"/>
            <w:tcBorders>
              <w:bottom w:val="single" w:sz="4" w:space="0" w:color="auto"/>
            </w:tcBorders>
          </w:tcPr>
          <w:p w14:paraId="5A6BD260" w14:textId="77777777" w:rsidR="00D538FD" w:rsidRPr="00A278C7" w:rsidRDefault="00D538FD" w:rsidP="00EF0697">
            <w:pPr>
              <w:spacing w:before="120" w:after="120"/>
              <w:rPr>
                <w:rFonts w:asciiTheme="majorHAnsi" w:hAnsiTheme="majorHAnsi" w:cstheme="majorHAnsi"/>
                <w:szCs w:val="22"/>
                <w:lang w:val="es-MX"/>
              </w:rPr>
            </w:pPr>
          </w:p>
        </w:tc>
        <w:tc>
          <w:tcPr>
            <w:tcW w:w="1890" w:type="dxa"/>
            <w:tcBorders>
              <w:bottom w:val="single" w:sz="4" w:space="0" w:color="auto"/>
            </w:tcBorders>
          </w:tcPr>
          <w:p w14:paraId="75728A75" w14:textId="77777777" w:rsidR="00D538FD" w:rsidRPr="00A278C7" w:rsidRDefault="00D538FD" w:rsidP="00EF0697">
            <w:pPr>
              <w:spacing w:before="120" w:after="120"/>
              <w:rPr>
                <w:rFonts w:asciiTheme="majorHAnsi" w:hAnsiTheme="majorHAnsi" w:cstheme="majorHAnsi"/>
                <w:szCs w:val="22"/>
                <w:lang w:val="es-MX"/>
              </w:rPr>
            </w:pPr>
          </w:p>
        </w:tc>
      </w:tr>
      <w:tr w:rsidR="0001771F" w:rsidRPr="001E2581" w14:paraId="5C657F50" w14:textId="77777777" w:rsidTr="00EF0697">
        <w:tc>
          <w:tcPr>
            <w:tcW w:w="9270" w:type="dxa"/>
            <w:gridSpan w:val="4"/>
            <w:shd w:val="clear" w:color="auto" w:fill="auto"/>
          </w:tcPr>
          <w:p w14:paraId="397F1C17" w14:textId="7BFEBC7B" w:rsidR="00E17F62" w:rsidRPr="00A278C7" w:rsidRDefault="00E17F62" w:rsidP="006B22C4">
            <w:pPr>
              <w:spacing w:before="120" w:after="120"/>
              <w:rPr>
                <w:rFonts w:asciiTheme="majorHAnsi" w:hAnsiTheme="majorHAnsi" w:cstheme="majorHAnsi"/>
                <w:szCs w:val="22"/>
                <w:lang w:val="es-MX"/>
              </w:rPr>
            </w:pPr>
            <w:r w:rsidRPr="00A278C7">
              <w:rPr>
                <w:rFonts w:asciiTheme="majorHAnsi" w:hAnsiTheme="majorHAnsi" w:cstheme="majorHAnsi"/>
                <w:szCs w:val="22"/>
                <w:lang w:val="es-MX"/>
              </w:rPr>
              <w:t xml:space="preserve">En la etapa preparatoria, es útil evaluar la disposición de las partes interesadas para aceptar los cambios que surjan del intercambio </w:t>
            </w:r>
            <w:r w:rsidR="00D70B6C">
              <w:rPr>
                <w:rFonts w:asciiTheme="majorHAnsi" w:hAnsiTheme="majorHAnsi" w:cstheme="majorHAnsi"/>
                <w:szCs w:val="22"/>
                <w:lang w:val="es-MX"/>
              </w:rPr>
              <w:t xml:space="preserve">transfronterizo </w:t>
            </w:r>
            <w:r w:rsidRPr="00A278C7">
              <w:rPr>
                <w:rFonts w:asciiTheme="majorHAnsi" w:hAnsiTheme="majorHAnsi" w:cstheme="majorHAnsi"/>
                <w:szCs w:val="22"/>
                <w:lang w:val="es-MX"/>
              </w:rPr>
              <w:t>de datos y la disponibilidad de fondos para cualquier posible proyecto de comercio transfronterizo sin papel.</w:t>
            </w:r>
          </w:p>
        </w:tc>
      </w:tr>
      <w:tr w:rsidR="00F40FA7" w:rsidRPr="0001771F" w14:paraId="7F8AB5B7" w14:textId="77777777" w:rsidTr="00F40FA7">
        <w:tc>
          <w:tcPr>
            <w:tcW w:w="1080" w:type="dxa"/>
          </w:tcPr>
          <w:p w14:paraId="3CD1FB8D" w14:textId="77777777" w:rsidR="00E17F62" w:rsidRPr="00EF0697" w:rsidRDefault="00376003" w:rsidP="006B22C4">
            <w:pPr>
              <w:spacing w:before="120" w:after="120"/>
              <w:jc w:val="center"/>
              <w:rPr>
                <w:rFonts w:asciiTheme="majorHAnsi" w:hAnsiTheme="majorHAnsi" w:cstheme="majorHAnsi"/>
                <w:szCs w:val="22"/>
                <w:lang w:val="en-GB"/>
              </w:rPr>
            </w:pPr>
            <w:r>
              <w:rPr>
                <w:rFonts w:asciiTheme="majorHAnsi" w:hAnsiTheme="majorHAnsi" w:cstheme="majorHAnsi"/>
                <w:szCs w:val="22"/>
              </w:rPr>
              <w:t>B7.2</w:t>
            </w:r>
          </w:p>
        </w:tc>
        <w:tc>
          <w:tcPr>
            <w:tcW w:w="4230" w:type="dxa"/>
          </w:tcPr>
          <w:p w14:paraId="5EAC21BE" w14:textId="7691B3C4" w:rsidR="00E17F62" w:rsidRPr="00A278C7" w:rsidRDefault="00E17F62" w:rsidP="00295B3D">
            <w:pPr>
              <w:spacing w:before="120" w:after="120"/>
              <w:rPr>
                <w:rFonts w:asciiTheme="majorHAnsi" w:hAnsiTheme="majorHAnsi" w:cstheme="majorHAnsi"/>
                <w:szCs w:val="22"/>
                <w:lang w:val="es-MX"/>
              </w:rPr>
            </w:pPr>
            <w:r w:rsidRPr="00A278C7">
              <w:rPr>
                <w:rFonts w:asciiTheme="majorHAnsi" w:hAnsiTheme="majorHAnsi" w:cstheme="majorHAnsi"/>
                <w:szCs w:val="22"/>
                <w:lang w:val="es-MX"/>
              </w:rPr>
              <w:t xml:space="preserve">¿Están las partes interesadas y la comunidad comercial preparadas para aceptar los cambios que surjan de los procesos </w:t>
            </w:r>
            <w:r w:rsidRPr="00A278C7">
              <w:rPr>
                <w:rFonts w:asciiTheme="majorHAnsi" w:hAnsiTheme="majorHAnsi" w:cstheme="majorHAnsi"/>
                <w:szCs w:val="22"/>
                <w:lang w:val="es-MX"/>
              </w:rPr>
              <w:lastRenderedPageBreak/>
              <w:t xml:space="preserve">rediseñados hacia el intercambio </w:t>
            </w:r>
            <w:r w:rsidR="00D70B6C">
              <w:rPr>
                <w:rFonts w:asciiTheme="majorHAnsi" w:hAnsiTheme="majorHAnsi" w:cstheme="majorHAnsi"/>
                <w:szCs w:val="22"/>
                <w:lang w:val="es-MX"/>
              </w:rPr>
              <w:t xml:space="preserve">transfronterizo </w:t>
            </w:r>
            <w:r w:rsidRPr="00A278C7">
              <w:rPr>
                <w:rFonts w:asciiTheme="majorHAnsi" w:hAnsiTheme="majorHAnsi" w:cstheme="majorHAnsi"/>
                <w:szCs w:val="22"/>
                <w:lang w:val="es-MX"/>
              </w:rPr>
              <w:t>de datos?</w:t>
            </w:r>
          </w:p>
          <w:p w14:paraId="0C9767D8" w14:textId="77777777" w:rsidR="00E17F62" w:rsidRPr="00EF0697" w:rsidRDefault="00E17F62" w:rsidP="00295B3D">
            <w:pPr>
              <w:numPr>
                <w:ilvl w:val="0"/>
                <w:numId w:val="33"/>
              </w:numPr>
              <w:spacing w:after="120"/>
              <w:ind w:left="403" w:hanging="403"/>
              <w:rPr>
                <w:rFonts w:asciiTheme="majorHAnsi" w:hAnsiTheme="majorHAnsi" w:cstheme="majorHAnsi"/>
                <w:szCs w:val="22"/>
                <w:lang w:val="en-GB"/>
              </w:rPr>
            </w:pPr>
            <w:proofErr w:type="spellStart"/>
            <w:r w:rsidRPr="00EF0697">
              <w:rPr>
                <w:rFonts w:asciiTheme="majorHAnsi" w:hAnsiTheme="majorHAnsi" w:cstheme="majorHAnsi"/>
                <w:szCs w:val="22"/>
              </w:rPr>
              <w:t>Agencias</w:t>
            </w:r>
            <w:proofErr w:type="spellEnd"/>
            <w:r w:rsidRPr="00EF0697">
              <w:rPr>
                <w:rFonts w:asciiTheme="majorHAnsi" w:hAnsiTheme="majorHAnsi" w:cstheme="majorHAnsi"/>
                <w:szCs w:val="22"/>
              </w:rPr>
              <w:t xml:space="preserve"> </w:t>
            </w:r>
            <w:proofErr w:type="spellStart"/>
            <w:r w:rsidRPr="00EF0697">
              <w:rPr>
                <w:rFonts w:asciiTheme="majorHAnsi" w:hAnsiTheme="majorHAnsi" w:cstheme="majorHAnsi"/>
                <w:szCs w:val="22"/>
              </w:rPr>
              <w:t>regulatorias</w:t>
            </w:r>
            <w:proofErr w:type="spellEnd"/>
          </w:p>
          <w:p w14:paraId="27777993" w14:textId="74D156A4" w:rsidR="00E17F62" w:rsidRPr="00650951" w:rsidRDefault="00E17F62" w:rsidP="00295B3D">
            <w:pPr>
              <w:numPr>
                <w:ilvl w:val="0"/>
                <w:numId w:val="33"/>
              </w:numPr>
              <w:spacing w:after="120"/>
              <w:ind w:left="403" w:hanging="403"/>
              <w:rPr>
                <w:rFonts w:asciiTheme="majorHAnsi" w:hAnsiTheme="majorHAnsi" w:cstheme="majorHAnsi"/>
                <w:szCs w:val="22"/>
                <w:lang w:val="es-MX"/>
              </w:rPr>
            </w:pPr>
            <w:r w:rsidRPr="00650951">
              <w:rPr>
                <w:rFonts w:asciiTheme="majorHAnsi" w:hAnsiTheme="majorHAnsi" w:cstheme="majorHAnsi"/>
                <w:szCs w:val="22"/>
                <w:lang w:val="es-MX"/>
              </w:rPr>
              <w:t>Agen</w:t>
            </w:r>
            <w:r w:rsidR="00CB56A2" w:rsidRPr="00650951">
              <w:rPr>
                <w:rFonts w:asciiTheme="majorHAnsi" w:hAnsiTheme="majorHAnsi" w:cstheme="majorHAnsi"/>
                <w:szCs w:val="22"/>
                <w:lang w:val="es-MX"/>
              </w:rPr>
              <w:t>cias</w:t>
            </w:r>
            <w:r w:rsidRPr="00650951">
              <w:rPr>
                <w:rFonts w:asciiTheme="majorHAnsi" w:hAnsiTheme="majorHAnsi" w:cstheme="majorHAnsi"/>
                <w:szCs w:val="22"/>
                <w:lang w:val="es-MX"/>
              </w:rPr>
              <w:t xml:space="preserve"> / </w:t>
            </w:r>
            <w:r w:rsidR="00CB56A2" w:rsidRPr="00650951">
              <w:rPr>
                <w:rFonts w:asciiTheme="majorHAnsi" w:hAnsiTheme="majorHAnsi" w:cstheme="majorHAnsi"/>
                <w:szCs w:val="22"/>
                <w:lang w:val="es-MX"/>
              </w:rPr>
              <w:t>agentes aduaneros</w:t>
            </w:r>
          </w:p>
          <w:p w14:paraId="2D7FC768" w14:textId="77777777" w:rsidR="00E17F62" w:rsidRPr="00EF0697" w:rsidRDefault="00E17F62" w:rsidP="00EF0697">
            <w:pPr>
              <w:numPr>
                <w:ilvl w:val="0"/>
                <w:numId w:val="33"/>
              </w:numPr>
              <w:spacing w:before="120" w:after="120"/>
              <w:ind w:left="406" w:hanging="406"/>
              <w:rPr>
                <w:rFonts w:asciiTheme="majorHAnsi" w:hAnsiTheme="majorHAnsi" w:cstheme="majorHAnsi"/>
                <w:szCs w:val="22"/>
                <w:lang w:val="en-GB"/>
              </w:rPr>
            </w:pPr>
            <w:proofErr w:type="spellStart"/>
            <w:r w:rsidRPr="00EF0697">
              <w:rPr>
                <w:rFonts w:asciiTheme="majorHAnsi" w:hAnsiTheme="majorHAnsi" w:cstheme="majorHAnsi"/>
                <w:szCs w:val="22"/>
              </w:rPr>
              <w:t>Comerciantes</w:t>
            </w:r>
            <w:proofErr w:type="spellEnd"/>
          </w:p>
          <w:p w14:paraId="1A11B3CE" w14:textId="77777777" w:rsidR="00E17F62" w:rsidRPr="00EF0697" w:rsidRDefault="00E17F62" w:rsidP="00EF0697">
            <w:pPr>
              <w:numPr>
                <w:ilvl w:val="0"/>
                <w:numId w:val="33"/>
              </w:numPr>
              <w:spacing w:before="120" w:after="120"/>
              <w:ind w:left="406" w:hanging="406"/>
              <w:rPr>
                <w:rFonts w:asciiTheme="majorHAnsi" w:hAnsiTheme="majorHAnsi" w:cstheme="majorHAnsi"/>
                <w:szCs w:val="22"/>
                <w:lang w:val="en-GB"/>
              </w:rPr>
            </w:pPr>
            <w:proofErr w:type="spellStart"/>
            <w:r w:rsidRPr="00EF0697">
              <w:rPr>
                <w:rFonts w:asciiTheme="majorHAnsi" w:hAnsiTheme="majorHAnsi" w:cstheme="majorHAnsi"/>
                <w:szCs w:val="22"/>
              </w:rPr>
              <w:t>Comunidad</w:t>
            </w:r>
            <w:proofErr w:type="spellEnd"/>
            <w:r w:rsidRPr="00EF0697">
              <w:rPr>
                <w:rFonts w:asciiTheme="majorHAnsi" w:hAnsiTheme="majorHAnsi" w:cstheme="majorHAnsi"/>
                <w:szCs w:val="22"/>
              </w:rPr>
              <w:t xml:space="preserve"> </w:t>
            </w:r>
            <w:proofErr w:type="spellStart"/>
            <w:r w:rsidRPr="00EF0697">
              <w:rPr>
                <w:rFonts w:asciiTheme="majorHAnsi" w:hAnsiTheme="majorHAnsi" w:cstheme="majorHAnsi"/>
                <w:szCs w:val="22"/>
              </w:rPr>
              <w:t>portuaria</w:t>
            </w:r>
            <w:proofErr w:type="spellEnd"/>
          </w:p>
          <w:p w14:paraId="342BA334" w14:textId="77777777" w:rsidR="00E17F62" w:rsidRPr="00EF0697" w:rsidRDefault="00E17F62" w:rsidP="00EF0697">
            <w:pPr>
              <w:numPr>
                <w:ilvl w:val="0"/>
                <w:numId w:val="33"/>
              </w:numPr>
              <w:spacing w:before="120" w:after="120"/>
              <w:ind w:left="406" w:hanging="406"/>
              <w:rPr>
                <w:rFonts w:asciiTheme="majorHAnsi" w:hAnsiTheme="majorHAnsi" w:cstheme="majorHAnsi"/>
                <w:szCs w:val="22"/>
                <w:lang w:val="en-GB"/>
              </w:rPr>
            </w:pPr>
            <w:proofErr w:type="spellStart"/>
            <w:r w:rsidRPr="00EF0697">
              <w:rPr>
                <w:rFonts w:asciiTheme="majorHAnsi" w:hAnsiTheme="majorHAnsi" w:cstheme="majorHAnsi"/>
                <w:szCs w:val="22"/>
              </w:rPr>
              <w:t>Instituciones</w:t>
            </w:r>
            <w:proofErr w:type="spellEnd"/>
            <w:r w:rsidRPr="00EF0697">
              <w:rPr>
                <w:rFonts w:asciiTheme="majorHAnsi" w:hAnsiTheme="majorHAnsi" w:cstheme="majorHAnsi"/>
                <w:szCs w:val="22"/>
              </w:rPr>
              <w:t xml:space="preserve"> </w:t>
            </w:r>
            <w:proofErr w:type="spellStart"/>
            <w:r w:rsidRPr="00EF0697">
              <w:rPr>
                <w:rFonts w:asciiTheme="majorHAnsi" w:hAnsiTheme="majorHAnsi" w:cstheme="majorHAnsi"/>
                <w:szCs w:val="22"/>
              </w:rPr>
              <w:t>financieras</w:t>
            </w:r>
            <w:proofErr w:type="spellEnd"/>
          </w:p>
          <w:p w14:paraId="0920D2AB" w14:textId="77777777" w:rsidR="00E17F62" w:rsidRPr="00EF0697" w:rsidRDefault="00E17F62" w:rsidP="00EF0697">
            <w:pPr>
              <w:numPr>
                <w:ilvl w:val="0"/>
                <w:numId w:val="33"/>
              </w:numPr>
              <w:spacing w:before="120" w:after="120"/>
              <w:ind w:left="406" w:hanging="406"/>
              <w:rPr>
                <w:rFonts w:asciiTheme="majorHAnsi" w:hAnsiTheme="majorHAnsi" w:cstheme="majorHAnsi"/>
                <w:szCs w:val="22"/>
                <w:lang w:val="en-GB"/>
              </w:rPr>
            </w:pPr>
            <w:proofErr w:type="spellStart"/>
            <w:r w:rsidRPr="00EF0697">
              <w:rPr>
                <w:rFonts w:asciiTheme="majorHAnsi" w:hAnsiTheme="majorHAnsi" w:cstheme="majorHAnsi"/>
                <w:szCs w:val="22"/>
              </w:rPr>
              <w:t>Otros</w:t>
            </w:r>
            <w:proofErr w:type="spellEnd"/>
            <w:r w:rsidRPr="00EF0697">
              <w:rPr>
                <w:rFonts w:asciiTheme="majorHAnsi" w:hAnsiTheme="majorHAnsi" w:cstheme="majorHAnsi"/>
                <w:szCs w:val="22"/>
              </w:rPr>
              <w:t xml:space="preserve"> (</w:t>
            </w:r>
            <w:proofErr w:type="spellStart"/>
            <w:r w:rsidRPr="00EF0697">
              <w:rPr>
                <w:rFonts w:asciiTheme="majorHAnsi" w:hAnsiTheme="majorHAnsi" w:cstheme="majorHAnsi"/>
                <w:szCs w:val="22"/>
              </w:rPr>
              <w:t>especificar</w:t>
            </w:r>
            <w:proofErr w:type="spellEnd"/>
            <w:r w:rsidRPr="00EF0697">
              <w:rPr>
                <w:rFonts w:asciiTheme="majorHAnsi" w:hAnsiTheme="majorHAnsi" w:cstheme="majorHAnsi"/>
                <w:szCs w:val="22"/>
              </w:rPr>
              <w:t>)</w:t>
            </w:r>
          </w:p>
        </w:tc>
        <w:tc>
          <w:tcPr>
            <w:tcW w:w="2070" w:type="dxa"/>
          </w:tcPr>
          <w:p w14:paraId="4B3E9641" w14:textId="77777777" w:rsidR="00E17F62" w:rsidRPr="00EF0697" w:rsidRDefault="00E17F62" w:rsidP="00EF0697">
            <w:pPr>
              <w:spacing w:before="120" w:after="120"/>
              <w:rPr>
                <w:rFonts w:asciiTheme="majorHAnsi" w:hAnsiTheme="majorHAnsi" w:cstheme="majorHAnsi"/>
                <w:szCs w:val="22"/>
                <w:lang w:val="en-GB"/>
              </w:rPr>
            </w:pPr>
          </w:p>
        </w:tc>
        <w:tc>
          <w:tcPr>
            <w:tcW w:w="1890" w:type="dxa"/>
          </w:tcPr>
          <w:p w14:paraId="3B1714EE" w14:textId="77777777" w:rsidR="00E17F62" w:rsidRPr="00EF0697" w:rsidRDefault="00E17F62" w:rsidP="00EF0697">
            <w:pPr>
              <w:spacing w:before="120" w:after="120"/>
              <w:rPr>
                <w:rFonts w:asciiTheme="majorHAnsi" w:hAnsiTheme="majorHAnsi" w:cstheme="majorHAnsi"/>
                <w:szCs w:val="22"/>
                <w:lang w:val="en-GB"/>
              </w:rPr>
            </w:pPr>
          </w:p>
        </w:tc>
      </w:tr>
      <w:tr w:rsidR="00F40FA7" w:rsidRPr="001E2581" w14:paraId="70CDBFE5" w14:textId="77777777" w:rsidTr="00F40FA7">
        <w:tc>
          <w:tcPr>
            <w:tcW w:w="1080" w:type="dxa"/>
            <w:tcBorders>
              <w:bottom w:val="single" w:sz="4" w:space="0" w:color="auto"/>
            </w:tcBorders>
          </w:tcPr>
          <w:p w14:paraId="076A23B9" w14:textId="77777777" w:rsidR="00E17F62" w:rsidRPr="00EF0697" w:rsidRDefault="00D00B59" w:rsidP="006B22C4">
            <w:pPr>
              <w:keepNext/>
              <w:keepLines/>
              <w:widowControl w:val="0"/>
              <w:spacing w:before="120" w:after="120"/>
              <w:jc w:val="center"/>
              <w:rPr>
                <w:rFonts w:asciiTheme="majorHAnsi" w:hAnsiTheme="majorHAnsi" w:cstheme="majorHAnsi"/>
                <w:szCs w:val="22"/>
                <w:lang w:val="en-GB"/>
              </w:rPr>
            </w:pPr>
            <w:r>
              <w:rPr>
                <w:rFonts w:asciiTheme="majorHAnsi" w:hAnsiTheme="majorHAnsi" w:cstheme="majorHAnsi"/>
                <w:szCs w:val="22"/>
              </w:rPr>
              <w:t>B7.3</w:t>
            </w:r>
          </w:p>
        </w:tc>
        <w:tc>
          <w:tcPr>
            <w:tcW w:w="4230" w:type="dxa"/>
            <w:tcBorders>
              <w:bottom w:val="single" w:sz="4" w:space="0" w:color="auto"/>
            </w:tcBorders>
          </w:tcPr>
          <w:p w14:paraId="0DE9159A" w14:textId="762DE910" w:rsidR="00E17F62" w:rsidRPr="00A278C7" w:rsidRDefault="00EC4FCB" w:rsidP="00EF0697">
            <w:pPr>
              <w:keepNext/>
              <w:keepLines/>
              <w:widowControl w:val="0"/>
              <w:spacing w:before="120" w:after="120"/>
              <w:rPr>
                <w:rFonts w:asciiTheme="majorHAnsi" w:hAnsiTheme="majorHAnsi"/>
                <w:lang w:val="es-MX"/>
              </w:rPr>
            </w:pPr>
            <w:r w:rsidRPr="00A278C7">
              <w:rPr>
                <w:rFonts w:asciiTheme="majorHAnsi" w:hAnsiTheme="majorHAnsi" w:cstheme="majorHAnsi"/>
                <w:szCs w:val="22"/>
                <w:lang w:val="es-MX"/>
              </w:rPr>
              <w:t>¿S</w:t>
            </w:r>
            <w:r w:rsidR="005B4C9F">
              <w:rPr>
                <w:rFonts w:asciiTheme="majorHAnsi" w:hAnsiTheme="majorHAnsi" w:cstheme="majorHAnsi"/>
                <w:szCs w:val="22"/>
                <w:lang w:val="es-MX"/>
              </w:rPr>
              <w:t xml:space="preserve">u país </w:t>
            </w:r>
            <w:r w:rsidRPr="00A278C7">
              <w:rPr>
                <w:rFonts w:asciiTheme="majorHAnsi" w:hAnsiTheme="majorHAnsi" w:cstheme="majorHAnsi"/>
                <w:szCs w:val="22"/>
                <w:lang w:val="es-MX"/>
              </w:rPr>
              <w:t>ha previsto el presupuesto del gobierno para la transición al intercambio de datos comerciales transfronterizos sin papel?</w:t>
            </w:r>
          </w:p>
        </w:tc>
        <w:tc>
          <w:tcPr>
            <w:tcW w:w="2070" w:type="dxa"/>
            <w:tcBorders>
              <w:bottom w:val="single" w:sz="4" w:space="0" w:color="auto"/>
            </w:tcBorders>
          </w:tcPr>
          <w:p w14:paraId="41EE5A8F" w14:textId="77777777" w:rsidR="00E17F62" w:rsidRPr="00A278C7" w:rsidRDefault="00E17F62" w:rsidP="00EF0697">
            <w:pPr>
              <w:keepNext/>
              <w:keepLines/>
              <w:widowControl w:val="0"/>
              <w:spacing w:before="120" w:after="120"/>
              <w:rPr>
                <w:rFonts w:asciiTheme="majorHAnsi" w:hAnsiTheme="majorHAnsi" w:cstheme="majorHAnsi"/>
                <w:szCs w:val="22"/>
                <w:lang w:val="es-MX"/>
              </w:rPr>
            </w:pPr>
          </w:p>
        </w:tc>
        <w:tc>
          <w:tcPr>
            <w:tcW w:w="1890" w:type="dxa"/>
            <w:tcBorders>
              <w:bottom w:val="single" w:sz="4" w:space="0" w:color="auto"/>
            </w:tcBorders>
          </w:tcPr>
          <w:p w14:paraId="701500D4" w14:textId="77777777" w:rsidR="00E17F62" w:rsidRPr="00A278C7" w:rsidRDefault="00E17F62" w:rsidP="00EF0697">
            <w:pPr>
              <w:keepNext/>
              <w:keepLines/>
              <w:widowControl w:val="0"/>
              <w:spacing w:before="120" w:after="120"/>
              <w:rPr>
                <w:rFonts w:asciiTheme="majorHAnsi" w:hAnsiTheme="majorHAnsi" w:cstheme="majorHAnsi"/>
                <w:szCs w:val="22"/>
                <w:lang w:val="es-MX"/>
              </w:rPr>
            </w:pPr>
          </w:p>
        </w:tc>
      </w:tr>
      <w:tr w:rsidR="00011236" w:rsidRPr="001E2581" w14:paraId="1BB62B70" w14:textId="77777777" w:rsidTr="00F40FA7">
        <w:tc>
          <w:tcPr>
            <w:tcW w:w="1080" w:type="dxa"/>
            <w:tcBorders>
              <w:bottom w:val="single" w:sz="4" w:space="0" w:color="auto"/>
            </w:tcBorders>
          </w:tcPr>
          <w:p w14:paraId="2047B033" w14:textId="77777777" w:rsidR="00011236" w:rsidRDefault="00011236" w:rsidP="006B22C4">
            <w:pPr>
              <w:keepNext/>
              <w:keepLines/>
              <w:widowControl w:val="0"/>
              <w:spacing w:before="120" w:after="120"/>
              <w:jc w:val="center"/>
              <w:rPr>
                <w:rFonts w:asciiTheme="majorHAnsi" w:hAnsiTheme="majorHAnsi" w:cstheme="majorHAnsi"/>
                <w:szCs w:val="22"/>
              </w:rPr>
            </w:pPr>
            <w:r>
              <w:rPr>
                <w:rFonts w:asciiTheme="majorHAnsi" w:hAnsiTheme="majorHAnsi" w:cstheme="majorHAnsi"/>
                <w:szCs w:val="22"/>
              </w:rPr>
              <w:t>B7.3.1</w:t>
            </w:r>
          </w:p>
        </w:tc>
        <w:tc>
          <w:tcPr>
            <w:tcW w:w="4230" w:type="dxa"/>
            <w:tcBorders>
              <w:bottom w:val="single" w:sz="4" w:space="0" w:color="auto"/>
            </w:tcBorders>
          </w:tcPr>
          <w:p w14:paraId="793F5FAD" w14:textId="77777777" w:rsidR="00011236" w:rsidRPr="005D0E69" w:rsidRDefault="00011236" w:rsidP="00011236">
            <w:pPr>
              <w:keepNext/>
              <w:keepLines/>
              <w:widowControl w:val="0"/>
              <w:spacing w:before="120" w:after="120"/>
              <w:rPr>
                <w:rFonts w:asciiTheme="majorHAnsi" w:hAnsiTheme="majorHAnsi" w:cstheme="majorHAnsi"/>
                <w:szCs w:val="22"/>
                <w:lang w:val="es-MX"/>
              </w:rPr>
            </w:pPr>
            <w:r w:rsidRPr="005D0E69">
              <w:rPr>
                <w:rFonts w:asciiTheme="majorHAnsi" w:hAnsiTheme="majorHAnsi" w:cstheme="majorHAnsi"/>
                <w:szCs w:val="22"/>
                <w:lang w:val="es-MX"/>
              </w:rPr>
              <w:t>Si no es así, ¿cuál es su cronograma objetivo?</w:t>
            </w:r>
          </w:p>
        </w:tc>
        <w:tc>
          <w:tcPr>
            <w:tcW w:w="2070" w:type="dxa"/>
            <w:tcBorders>
              <w:bottom w:val="single" w:sz="4" w:space="0" w:color="auto"/>
            </w:tcBorders>
          </w:tcPr>
          <w:p w14:paraId="0F46772C" w14:textId="77777777" w:rsidR="00011236" w:rsidRPr="005D0E69" w:rsidRDefault="00011236" w:rsidP="00EF0697">
            <w:pPr>
              <w:keepNext/>
              <w:keepLines/>
              <w:widowControl w:val="0"/>
              <w:spacing w:before="120" w:after="120"/>
              <w:rPr>
                <w:rFonts w:asciiTheme="majorHAnsi" w:hAnsiTheme="majorHAnsi" w:cstheme="majorHAnsi"/>
                <w:szCs w:val="22"/>
                <w:lang w:val="es-MX"/>
              </w:rPr>
            </w:pPr>
          </w:p>
        </w:tc>
        <w:tc>
          <w:tcPr>
            <w:tcW w:w="1890" w:type="dxa"/>
            <w:tcBorders>
              <w:bottom w:val="single" w:sz="4" w:space="0" w:color="auto"/>
            </w:tcBorders>
          </w:tcPr>
          <w:p w14:paraId="1D568843" w14:textId="77777777" w:rsidR="00011236" w:rsidRPr="005D0E69" w:rsidRDefault="00011236" w:rsidP="00EF0697">
            <w:pPr>
              <w:keepNext/>
              <w:keepLines/>
              <w:widowControl w:val="0"/>
              <w:spacing w:before="120" w:after="120"/>
              <w:rPr>
                <w:rFonts w:asciiTheme="majorHAnsi" w:hAnsiTheme="majorHAnsi" w:cstheme="majorHAnsi"/>
                <w:szCs w:val="22"/>
                <w:lang w:val="es-MX"/>
              </w:rPr>
            </w:pPr>
          </w:p>
        </w:tc>
      </w:tr>
      <w:tr w:rsidR="0001771F" w:rsidRPr="001E2581" w14:paraId="2C5390C6" w14:textId="77777777" w:rsidTr="00EF0697">
        <w:tc>
          <w:tcPr>
            <w:tcW w:w="9270" w:type="dxa"/>
            <w:gridSpan w:val="4"/>
            <w:shd w:val="clear" w:color="auto" w:fill="auto"/>
          </w:tcPr>
          <w:p w14:paraId="36AD2AE6" w14:textId="47B75A3D" w:rsidR="00E17F62" w:rsidRPr="005D0E69" w:rsidRDefault="00E17F62" w:rsidP="006B22C4">
            <w:pPr>
              <w:spacing w:before="120" w:after="120"/>
              <w:rPr>
                <w:rFonts w:asciiTheme="majorHAnsi" w:eastAsiaTheme="minorEastAsia" w:hAnsiTheme="majorHAnsi" w:cstheme="majorHAnsi"/>
                <w:szCs w:val="22"/>
                <w:lang w:val="es-MX" w:eastAsia="ko-KR"/>
              </w:rPr>
            </w:pPr>
            <w:r w:rsidRPr="005D0E69">
              <w:rPr>
                <w:rFonts w:asciiTheme="majorHAnsi" w:hAnsiTheme="majorHAnsi" w:cstheme="majorHAnsi"/>
                <w:szCs w:val="22"/>
                <w:lang w:val="es-MX"/>
              </w:rPr>
              <w:t xml:space="preserve">Compartir información sobre las preferencias de un país en </w:t>
            </w:r>
            <w:r w:rsidR="00CB56A2">
              <w:rPr>
                <w:rFonts w:asciiTheme="majorHAnsi" w:hAnsiTheme="majorHAnsi" w:cstheme="majorHAnsi"/>
                <w:szCs w:val="22"/>
                <w:lang w:val="es-MX"/>
              </w:rPr>
              <w:t>la prioridad de</w:t>
            </w:r>
            <w:r w:rsidRPr="005D0E69">
              <w:rPr>
                <w:rFonts w:asciiTheme="majorHAnsi" w:hAnsiTheme="majorHAnsi" w:cstheme="majorHAnsi"/>
                <w:szCs w:val="22"/>
                <w:lang w:val="es-MX"/>
              </w:rPr>
              <w:t xml:space="preserve"> documentos para el intercambio </w:t>
            </w:r>
            <w:r w:rsidR="00D70B6C">
              <w:rPr>
                <w:rFonts w:asciiTheme="majorHAnsi" w:hAnsiTheme="majorHAnsi" w:cstheme="majorHAnsi"/>
                <w:szCs w:val="22"/>
                <w:lang w:val="es-MX"/>
              </w:rPr>
              <w:t xml:space="preserve">transfronterizo </w:t>
            </w:r>
            <w:r w:rsidRPr="005D0E69">
              <w:rPr>
                <w:rFonts w:asciiTheme="majorHAnsi" w:hAnsiTheme="majorHAnsi" w:cstheme="majorHAnsi"/>
                <w:szCs w:val="22"/>
                <w:lang w:val="es-MX"/>
              </w:rPr>
              <w:t xml:space="preserve">de datos puede ayudar a identificar </w:t>
            </w:r>
            <w:r w:rsidR="00DB69C8">
              <w:rPr>
                <w:rFonts w:asciiTheme="majorHAnsi" w:hAnsiTheme="majorHAnsi" w:cstheme="majorHAnsi"/>
                <w:szCs w:val="22"/>
                <w:lang w:val="es-MX"/>
              </w:rPr>
              <w:t xml:space="preserve">a los </w:t>
            </w:r>
            <w:r w:rsidRPr="005D0E69">
              <w:rPr>
                <w:rFonts w:asciiTheme="majorHAnsi" w:hAnsiTheme="majorHAnsi" w:cstheme="majorHAnsi"/>
                <w:szCs w:val="22"/>
                <w:lang w:val="es-MX"/>
              </w:rPr>
              <w:t>posibles participantes que tengan preferencias iguales o similares para trabajar juntos en proyectos piloto.</w:t>
            </w:r>
          </w:p>
        </w:tc>
      </w:tr>
      <w:tr w:rsidR="00F40FA7" w:rsidRPr="0001771F" w14:paraId="1D8764EA" w14:textId="77777777" w:rsidTr="00F40FA7">
        <w:tc>
          <w:tcPr>
            <w:tcW w:w="1080" w:type="dxa"/>
          </w:tcPr>
          <w:p w14:paraId="1CE5BFE4" w14:textId="77777777" w:rsidR="00E17F62" w:rsidRPr="00EF0697" w:rsidRDefault="00D00B59" w:rsidP="006B22C4">
            <w:pPr>
              <w:spacing w:before="120" w:after="120"/>
              <w:jc w:val="center"/>
              <w:rPr>
                <w:rFonts w:asciiTheme="majorHAnsi" w:hAnsiTheme="majorHAnsi" w:cstheme="majorHAnsi"/>
                <w:szCs w:val="22"/>
                <w:lang w:val="en-GB"/>
              </w:rPr>
            </w:pPr>
            <w:r>
              <w:rPr>
                <w:rFonts w:asciiTheme="majorHAnsi" w:hAnsiTheme="majorHAnsi" w:cstheme="majorHAnsi"/>
                <w:szCs w:val="22"/>
              </w:rPr>
              <w:t>B7.4</w:t>
            </w:r>
          </w:p>
        </w:tc>
        <w:tc>
          <w:tcPr>
            <w:tcW w:w="4230" w:type="dxa"/>
          </w:tcPr>
          <w:p w14:paraId="34FF5E01" w14:textId="600DACDA" w:rsidR="00E17F62" w:rsidRPr="005D0E69" w:rsidRDefault="00E17F62" w:rsidP="00250EFE">
            <w:pPr>
              <w:spacing w:after="120"/>
              <w:rPr>
                <w:rFonts w:asciiTheme="majorHAnsi" w:hAnsiTheme="majorHAnsi" w:cstheme="majorHAnsi"/>
                <w:i/>
                <w:szCs w:val="22"/>
                <w:lang w:val="es-MX"/>
              </w:rPr>
            </w:pPr>
            <w:r w:rsidRPr="005D0E69">
              <w:rPr>
                <w:rFonts w:asciiTheme="majorHAnsi" w:hAnsiTheme="majorHAnsi" w:cstheme="majorHAnsi"/>
                <w:szCs w:val="22"/>
                <w:lang w:val="es-MX"/>
              </w:rPr>
              <w:t xml:space="preserve">¿Está su país considerando el intercambio </w:t>
            </w:r>
            <w:r w:rsidR="00D70B6C">
              <w:rPr>
                <w:rFonts w:asciiTheme="majorHAnsi" w:hAnsiTheme="majorHAnsi" w:cstheme="majorHAnsi"/>
                <w:szCs w:val="22"/>
                <w:lang w:val="es-MX"/>
              </w:rPr>
              <w:t xml:space="preserve">transfronterizo </w:t>
            </w:r>
            <w:r w:rsidRPr="005D0E69">
              <w:rPr>
                <w:rFonts w:asciiTheme="majorHAnsi" w:hAnsiTheme="majorHAnsi" w:cstheme="majorHAnsi"/>
                <w:szCs w:val="22"/>
                <w:lang w:val="es-MX"/>
              </w:rPr>
              <w:t>de datos para alguno de los documentos y procesos relacionados? (Y = Sí, N = No. Seleccione los cinco documentos prioritarios principales)</w:t>
            </w:r>
          </w:p>
          <w:p w14:paraId="43C60D7A" w14:textId="13F65D78" w:rsidR="00E17F62" w:rsidRPr="00EF0697" w:rsidRDefault="005E7519" w:rsidP="00EF0697">
            <w:pPr>
              <w:numPr>
                <w:ilvl w:val="0"/>
                <w:numId w:val="21"/>
              </w:numPr>
              <w:spacing w:after="120"/>
              <w:ind w:left="676" w:hanging="676"/>
              <w:rPr>
                <w:rFonts w:asciiTheme="majorHAnsi" w:hAnsiTheme="majorHAnsi" w:cstheme="majorHAnsi"/>
                <w:szCs w:val="22"/>
              </w:rPr>
            </w:pPr>
            <w:proofErr w:type="spellStart"/>
            <w:r w:rsidRPr="00EF0697">
              <w:rPr>
                <w:rFonts w:asciiTheme="majorHAnsi" w:hAnsiTheme="majorHAnsi" w:cstheme="majorHAnsi"/>
                <w:szCs w:val="22"/>
              </w:rPr>
              <w:t>Gu</w:t>
            </w:r>
            <w:r w:rsidR="00FC2B0D">
              <w:rPr>
                <w:rFonts w:asciiTheme="majorHAnsi" w:hAnsiTheme="majorHAnsi" w:cstheme="majorHAnsi"/>
                <w:szCs w:val="22"/>
              </w:rPr>
              <w:t>í</w:t>
            </w:r>
            <w:r w:rsidRPr="00EF0697">
              <w:rPr>
                <w:rFonts w:asciiTheme="majorHAnsi" w:hAnsiTheme="majorHAnsi" w:cstheme="majorHAnsi"/>
                <w:szCs w:val="22"/>
              </w:rPr>
              <w:t>a</w:t>
            </w:r>
            <w:proofErr w:type="spellEnd"/>
            <w:r w:rsidRPr="00EF0697">
              <w:rPr>
                <w:rFonts w:asciiTheme="majorHAnsi" w:hAnsiTheme="majorHAnsi" w:cstheme="majorHAnsi"/>
                <w:szCs w:val="22"/>
              </w:rPr>
              <w:t xml:space="preserve"> </w:t>
            </w:r>
            <w:proofErr w:type="spellStart"/>
            <w:r w:rsidRPr="00EF0697">
              <w:rPr>
                <w:rFonts w:asciiTheme="majorHAnsi" w:hAnsiTheme="majorHAnsi" w:cstheme="majorHAnsi"/>
                <w:szCs w:val="22"/>
              </w:rPr>
              <w:t>mar</w:t>
            </w:r>
            <w:r w:rsidR="00FC2B0D">
              <w:rPr>
                <w:rFonts w:asciiTheme="majorHAnsi" w:hAnsiTheme="majorHAnsi" w:cstheme="majorHAnsi"/>
                <w:szCs w:val="22"/>
              </w:rPr>
              <w:t>í</w:t>
            </w:r>
            <w:r w:rsidRPr="00EF0697">
              <w:rPr>
                <w:rFonts w:asciiTheme="majorHAnsi" w:hAnsiTheme="majorHAnsi" w:cstheme="majorHAnsi"/>
                <w:szCs w:val="22"/>
              </w:rPr>
              <w:t>tima</w:t>
            </w:r>
            <w:proofErr w:type="spellEnd"/>
          </w:p>
          <w:p w14:paraId="1FFFD53E" w14:textId="6D6C8315" w:rsidR="00E17F62" w:rsidRPr="00EF0697" w:rsidRDefault="00E17F62" w:rsidP="00EF0697">
            <w:pPr>
              <w:numPr>
                <w:ilvl w:val="0"/>
                <w:numId w:val="21"/>
              </w:numPr>
              <w:spacing w:after="120"/>
              <w:ind w:left="676" w:hanging="676"/>
              <w:rPr>
                <w:rFonts w:asciiTheme="majorHAnsi" w:hAnsiTheme="majorHAnsi" w:cstheme="majorHAnsi"/>
                <w:szCs w:val="22"/>
              </w:rPr>
            </w:pPr>
            <w:r w:rsidRPr="00EF0697">
              <w:rPr>
                <w:rFonts w:asciiTheme="majorHAnsi" w:hAnsiTheme="majorHAnsi" w:cstheme="majorHAnsi"/>
                <w:szCs w:val="22"/>
              </w:rPr>
              <w:t>(</w:t>
            </w:r>
            <w:proofErr w:type="spellStart"/>
            <w:r w:rsidRPr="00EF0697">
              <w:rPr>
                <w:rFonts w:asciiTheme="majorHAnsi" w:hAnsiTheme="majorHAnsi" w:cstheme="majorHAnsi"/>
                <w:szCs w:val="22"/>
              </w:rPr>
              <w:t>A</w:t>
            </w:r>
            <w:r w:rsidR="00FC2B0D">
              <w:rPr>
                <w:rFonts w:asciiTheme="majorHAnsi" w:hAnsiTheme="majorHAnsi" w:cstheme="majorHAnsi"/>
                <w:szCs w:val="22"/>
              </w:rPr>
              <w:t>nticipado</w:t>
            </w:r>
            <w:proofErr w:type="spellEnd"/>
            <w:r w:rsidRPr="00EF0697">
              <w:rPr>
                <w:rFonts w:asciiTheme="majorHAnsi" w:hAnsiTheme="majorHAnsi" w:cstheme="majorHAnsi"/>
                <w:szCs w:val="22"/>
              </w:rPr>
              <w:t xml:space="preserve">) </w:t>
            </w:r>
            <w:proofErr w:type="spellStart"/>
            <w:r w:rsidRPr="00EF0697">
              <w:rPr>
                <w:rFonts w:asciiTheme="majorHAnsi" w:hAnsiTheme="majorHAnsi" w:cstheme="majorHAnsi"/>
                <w:szCs w:val="22"/>
              </w:rPr>
              <w:t>Manifiesto</w:t>
            </w:r>
            <w:proofErr w:type="spellEnd"/>
          </w:p>
          <w:p w14:paraId="34A46FC9" w14:textId="77777777" w:rsidR="00E17F62" w:rsidRPr="00EF0697" w:rsidRDefault="00E17F62" w:rsidP="00EF0697">
            <w:pPr>
              <w:numPr>
                <w:ilvl w:val="0"/>
                <w:numId w:val="21"/>
              </w:numPr>
              <w:spacing w:after="120"/>
              <w:ind w:left="676" w:hanging="676"/>
              <w:rPr>
                <w:rFonts w:asciiTheme="majorHAnsi" w:hAnsiTheme="majorHAnsi" w:cstheme="majorHAnsi"/>
                <w:szCs w:val="22"/>
              </w:rPr>
            </w:pPr>
            <w:proofErr w:type="spellStart"/>
            <w:r w:rsidRPr="00EF0697">
              <w:rPr>
                <w:rFonts w:asciiTheme="majorHAnsi" w:hAnsiTheme="majorHAnsi" w:cstheme="majorHAnsi"/>
                <w:szCs w:val="22"/>
              </w:rPr>
              <w:t>Declaración</w:t>
            </w:r>
            <w:proofErr w:type="spellEnd"/>
            <w:r w:rsidRPr="00EF0697">
              <w:rPr>
                <w:rFonts w:asciiTheme="majorHAnsi" w:hAnsiTheme="majorHAnsi" w:cstheme="majorHAnsi"/>
                <w:szCs w:val="22"/>
              </w:rPr>
              <w:t xml:space="preserve"> de </w:t>
            </w:r>
            <w:proofErr w:type="spellStart"/>
            <w:r w:rsidRPr="00EF0697">
              <w:rPr>
                <w:rFonts w:asciiTheme="majorHAnsi" w:hAnsiTheme="majorHAnsi" w:cstheme="majorHAnsi"/>
                <w:szCs w:val="22"/>
              </w:rPr>
              <w:t>tránsito</w:t>
            </w:r>
            <w:proofErr w:type="spellEnd"/>
            <w:r w:rsidRPr="00EF0697">
              <w:rPr>
                <w:rFonts w:asciiTheme="majorHAnsi" w:hAnsiTheme="majorHAnsi" w:cstheme="majorHAnsi"/>
                <w:szCs w:val="22"/>
              </w:rPr>
              <w:t xml:space="preserve"> </w:t>
            </w:r>
            <w:proofErr w:type="spellStart"/>
            <w:r w:rsidRPr="00EF0697">
              <w:rPr>
                <w:rFonts w:asciiTheme="majorHAnsi" w:hAnsiTheme="majorHAnsi" w:cstheme="majorHAnsi"/>
                <w:szCs w:val="22"/>
              </w:rPr>
              <w:t>aduanero</w:t>
            </w:r>
            <w:proofErr w:type="spellEnd"/>
          </w:p>
          <w:p w14:paraId="236137B4" w14:textId="76EDA932" w:rsidR="00E17F62" w:rsidRPr="00650951" w:rsidRDefault="00FC2B0D" w:rsidP="00EF0697">
            <w:pPr>
              <w:numPr>
                <w:ilvl w:val="0"/>
                <w:numId w:val="21"/>
              </w:numPr>
              <w:spacing w:after="120"/>
              <w:ind w:left="676" w:hanging="676"/>
              <w:rPr>
                <w:rFonts w:asciiTheme="majorHAnsi" w:hAnsiTheme="majorHAnsi" w:cstheme="majorHAnsi"/>
                <w:szCs w:val="22"/>
                <w:lang w:val="es-MX"/>
              </w:rPr>
            </w:pPr>
            <w:r w:rsidRPr="00650951">
              <w:rPr>
                <w:rFonts w:asciiTheme="majorHAnsi" w:hAnsiTheme="majorHAnsi" w:cstheme="majorHAnsi"/>
                <w:szCs w:val="22"/>
                <w:lang w:val="es-MX"/>
              </w:rPr>
              <w:t xml:space="preserve">Garantía para el </w:t>
            </w:r>
            <w:r w:rsidR="00E17F62" w:rsidRPr="00650951">
              <w:rPr>
                <w:rFonts w:asciiTheme="majorHAnsi" w:hAnsiTheme="majorHAnsi" w:cstheme="majorHAnsi"/>
                <w:szCs w:val="22"/>
                <w:lang w:val="es-MX"/>
              </w:rPr>
              <w:t>tránsito</w:t>
            </w:r>
          </w:p>
          <w:p w14:paraId="63A2CB61" w14:textId="77777777" w:rsidR="00E17F62" w:rsidRPr="00EF0697" w:rsidRDefault="005E7519" w:rsidP="00EF0697">
            <w:pPr>
              <w:numPr>
                <w:ilvl w:val="0"/>
                <w:numId w:val="21"/>
              </w:numPr>
              <w:spacing w:after="120"/>
              <w:ind w:left="676" w:hanging="676"/>
              <w:rPr>
                <w:rFonts w:asciiTheme="majorHAnsi" w:hAnsiTheme="majorHAnsi" w:cstheme="majorHAnsi"/>
                <w:szCs w:val="22"/>
              </w:rPr>
            </w:pPr>
            <w:proofErr w:type="spellStart"/>
            <w:r w:rsidRPr="00EF0697">
              <w:rPr>
                <w:rFonts w:asciiTheme="majorHAnsi" w:hAnsiTheme="majorHAnsi" w:cstheme="majorHAnsi"/>
                <w:szCs w:val="22"/>
              </w:rPr>
              <w:t>Certificado</w:t>
            </w:r>
            <w:proofErr w:type="spellEnd"/>
            <w:r w:rsidRPr="00EF0697">
              <w:rPr>
                <w:rFonts w:asciiTheme="majorHAnsi" w:hAnsiTheme="majorHAnsi" w:cstheme="majorHAnsi"/>
                <w:szCs w:val="22"/>
              </w:rPr>
              <w:t xml:space="preserve"> </w:t>
            </w:r>
            <w:proofErr w:type="spellStart"/>
            <w:r w:rsidRPr="00EF0697">
              <w:rPr>
                <w:rFonts w:asciiTheme="majorHAnsi" w:hAnsiTheme="majorHAnsi" w:cstheme="majorHAnsi"/>
                <w:szCs w:val="22"/>
              </w:rPr>
              <w:t>fitosanitario</w:t>
            </w:r>
            <w:proofErr w:type="spellEnd"/>
          </w:p>
          <w:p w14:paraId="77614404" w14:textId="1680EB03" w:rsidR="00E17F62" w:rsidRPr="00EF0697" w:rsidRDefault="00E17F62" w:rsidP="00EF0697">
            <w:pPr>
              <w:numPr>
                <w:ilvl w:val="0"/>
                <w:numId w:val="21"/>
              </w:numPr>
              <w:spacing w:after="120"/>
              <w:ind w:left="676" w:hanging="676"/>
              <w:rPr>
                <w:rFonts w:asciiTheme="majorHAnsi" w:hAnsiTheme="majorHAnsi" w:cstheme="majorHAnsi"/>
                <w:szCs w:val="22"/>
              </w:rPr>
            </w:pPr>
            <w:proofErr w:type="spellStart"/>
            <w:r w:rsidRPr="00EF0697">
              <w:rPr>
                <w:rFonts w:asciiTheme="majorHAnsi" w:hAnsiTheme="majorHAnsi" w:cstheme="majorHAnsi"/>
                <w:szCs w:val="22"/>
              </w:rPr>
              <w:t>Certificado</w:t>
            </w:r>
            <w:proofErr w:type="spellEnd"/>
            <w:r w:rsidRPr="00EF0697">
              <w:rPr>
                <w:rFonts w:asciiTheme="majorHAnsi" w:hAnsiTheme="majorHAnsi" w:cstheme="majorHAnsi"/>
                <w:szCs w:val="22"/>
              </w:rPr>
              <w:t xml:space="preserve"> </w:t>
            </w:r>
            <w:proofErr w:type="spellStart"/>
            <w:r w:rsidR="00E83A41">
              <w:rPr>
                <w:rFonts w:asciiTheme="majorHAnsi" w:hAnsiTheme="majorHAnsi" w:cstheme="majorHAnsi"/>
                <w:szCs w:val="22"/>
              </w:rPr>
              <w:t>sanitario</w:t>
            </w:r>
            <w:proofErr w:type="spellEnd"/>
          </w:p>
          <w:p w14:paraId="697B505A" w14:textId="77777777" w:rsidR="00E17F62" w:rsidRPr="00EF0697" w:rsidRDefault="00E17F62" w:rsidP="00EF0697">
            <w:pPr>
              <w:numPr>
                <w:ilvl w:val="0"/>
                <w:numId w:val="21"/>
              </w:numPr>
              <w:spacing w:after="120"/>
              <w:ind w:left="676" w:hanging="676"/>
              <w:rPr>
                <w:rFonts w:asciiTheme="majorHAnsi" w:hAnsiTheme="majorHAnsi" w:cstheme="majorHAnsi"/>
                <w:szCs w:val="22"/>
              </w:rPr>
            </w:pPr>
            <w:proofErr w:type="spellStart"/>
            <w:r w:rsidRPr="00EF0697">
              <w:rPr>
                <w:rFonts w:asciiTheme="majorHAnsi" w:hAnsiTheme="majorHAnsi" w:cstheme="majorHAnsi"/>
                <w:szCs w:val="22"/>
              </w:rPr>
              <w:t>Certificado</w:t>
            </w:r>
            <w:proofErr w:type="spellEnd"/>
            <w:r w:rsidRPr="00EF0697">
              <w:rPr>
                <w:rFonts w:asciiTheme="majorHAnsi" w:hAnsiTheme="majorHAnsi" w:cstheme="majorHAnsi"/>
                <w:szCs w:val="22"/>
              </w:rPr>
              <w:t xml:space="preserve"> de </w:t>
            </w:r>
            <w:proofErr w:type="spellStart"/>
            <w:r w:rsidRPr="00EF0697">
              <w:rPr>
                <w:rFonts w:asciiTheme="majorHAnsi" w:hAnsiTheme="majorHAnsi" w:cstheme="majorHAnsi"/>
                <w:szCs w:val="22"/>
              </w:rPr>
              <w:t>fumigación</w:t>
            </w:r>
            <w:proofErr w:type="spellEnd"/>
          </w:p>
          <w:p w14:paraId="3AC6731F" w14:textId="510ACEE0" w:rsidR="00E17F62" w:rsidRPr="005D0E69" w:rsidRDefault="007F1EA9" w:rsidP="00EF0697">
            <w:pPr>
              <w:numPr>
                <w:ilvl w:val="0"/>
                <w:numId w:val="21"/>
              </w:numPr>
              <w:spacing w:after="120"/>
              <w:ind w:left="676" w:hanging="676"/>
              <w:rPr>
                <w:rFonts w:asciiTheme="majorHAnsi" w:hAnsiTheme="majorHAnsi" w:cstheme="majorHAnsi"/>
                <w:szCs w:val="22"/>
                <w:lang w:val="es-MX"/>
              </w:rPr>
            </w:pPr>
            <w:r w:rsidRPr="005D0E69">
              <w:rPr>
                <w:rFonts w:asciiTheme="majorHAnsi" w:hAnsiTheme="majorHAnsi" w:cstheme="majorHAnsi"/>
                <w:szCs w:val="22"/>
                <w:lang w:val="es-MX"/>
              </w:rPr>
              <w:t>Certificado de la C</w:t>
            </w:r>
            <w:r w:rsidRPr="00DB69C8">
              <w:rPr>
                <w:rFonts w:asciiTheme="majorHAnsi" w:hAnsiTheme="majorHAnsi" w:cstheme="majorHAnsi"/>
                <w:szCs w:val="22"/>
                <w:lang w:val="es-MX"/>
              </w:rPr>
              <w:t>onvención sobre el Comercio Internacional de Especies Amenazadas de Fauna y Flora Silvestres</w:t>
            </w:r>
            <w:r w:rsidR="00DB69C8" w:rsidRPr="00DB69C8">
              <w:rPr>
                <w:rFonts w:asciiTheme="majorHAnsi" w:hAnsiTheme="majorHAnsi" w:cstheme="majorHAnsi"/>
                <w:szCs w:val="22"/>
                <w:lang w:val="es-MX"/>
              </w:rPr>
              <w:t xml:space="preserve"> (CITES)</w:t>
            </w:r>
          </w:p>
          <w:p w14:paraId="6A3B51B6" w14:textId="77777777" w:rsidR="00E17F62" w:rsidRPr="00EF0697" w:rsidRDefault="00E17F62" w:rsidP="00EF0697">
            <w:pPr>
              <w:numPr>
                <w:ilvl w:val="0"/>
                <w:numId w:val="21"/>
              </w:numPr>
              <w:spacing w:after="120"/>
              <w:ind w:left="676" w:hanging="676"/>
              <w:rPr>
                <w:rFonts w:asciiTheme="majorHAnsi" w:hAnsiTheme="majorHAnsi" w:cstheme="majorHAnsi"/>
                <w:szCs w:val="22"/>
              </w:rPr>
            </w:pPr>
            <w:proofErr w:type="spellStart"/>
            <w:r w:rsidRPr="00EF0697">
              <w:rPr>
                <w:rFonts w:asciiTheme="majorHAnsi" w:hAnsiTheme="majorHAnsi" w:cstheme="majorHAnsi"/>
                <w:szCs w:val="22"/>
              </w:rPr>
              <w:t>Certificado</w:t>
            </w:r>
            <w:proofErr w:type="spellEnd"/>
            <w:r w:rsidRPr="00EF0697">
              <w:rPr>
                <w:rFonts w:asciiTheme="majorHAnsi" w:hAnsiTheme="majorHAnsi" w:cstheme="majorHAnsi"/>
                <w:szCs w:val="22"/>
              </w:rPr>
              <w:t xml:space="preserve"> de </w:t>
            </w:r>
            <w:proofErr w:type="spellStart"/>
            <w:r w:rsidRPr="00EF0697">
              <w:rPr>
                <w:rFonts w:asciiTheme="majorHAnsi" w:hAnsiTheme="majorHAnsi" w:cstheme="majorHAnsi"/>
                <w:szCs w:val="22"/>
              </w:rPr>
              <w:t>origen</w:t>
            </w:r>
            <w:proofErr w:type="spellEnd"/>
            <w:r w:rsidRPr="00EF0697">
              <w:rPr>
                <w:rFonts w:asciiTheme="majorHAnsi" w:hAnsiTheme="majorHAnsi" w:cstheme="majorHAnsi"/>
                <w:szCs w:val="22"/>
              </w:rPr>
              <w:t xml:space="preserve"> (</w:t>
            </w:r>
            <w:proofErr w:type="spellStart"/>
            <w:r w:rsidRPr="00EF0697">
              <w:rPr>
                <w:rFonts w:asciiTheme="majorHAnsi" w:hAnsiTheme="majorHAnsi" w:cstheme="majorHAnsi"/>
                <w:szCs w:val="22"/>
              </w:rPr>
              <w:t>preferencial</w:t>
            </w:r>
            <w:proofErr w:type="spellEnd"/>
            <w:r w:rsidRPr="00EF0697">
              <w:rPr>
                <w:rFonts w:asciiTheme="majorHAnsi" w:hAnsiTheme="majorHAnsi" w:cstheme="majorHAnsi"/>
                <w:szCs w:val="22"/>
              </w:rPr>
              <w:t>)</w:t>
            </w:r>
          </w:p>
          <w:p w14:paraId="00BAB113" w14:textId="77777777" w:rsidR="00E17F62" w:rsidRPr="005D0E69" w:rsidRDefault="00E17F62" w:rsidP="00EF0697">
            <w:pPr>
              <w:numPr>
                <w:ilvl w:val="0"/>
                <w:numId w:val="21"/>
              </w:numPr>
              <w:spacing w:after="120"/>
              <w:ind w:left="676" w:hanging="676"/>
              <w:rPr>
                <w:rFonts w:asciiTheme="majorHAnsi" w:hAnsiTheme="majorHAnsi" w:cstheme="majorHAnsi"/>
                <w:szCs w:val="22"/>
                <w:lang w:val="es-MX"/>
              </w:rPr>
            </w:pPr>
            <w:r w:rsidRPr="005D0E69">
              <w:rPr>
                <w:rFonts w:asciiTheme="majorHAnsi" w:hAnsiTheme="majorHAnsi" w:cstheme="majorHAnsi"/>
                <w:szCs w:val="22"/>
                <w:lang w:val="es-MX"/>
              </w:rPr>
              <w:t>Certificado de origen (no preferencial)</w:t>
            </w:r>
          </w:p>
          <w:p w14:paraId="1527E658" w14:textId="77777777" w:rsidR="00E17F62" w:rsidRPr="00EF0697" w:rsidRDefault="00E17F62" w:rsidP="00EF0697">
            <w:pPr>
              <w:numPr>
                <w:ilvl w:val="0"/>
                <w:numId w:val="21"/>
              </w:numPr>
              <w:spacing w:after="120"/>
              <w:ind w:left="676" w:hanging="676"/>
              <w:rPr>
                <w:rFonts w:asciiTheme="majorHAnsi" w:hAnsiTheme="majorHAnsi" w:cstheme="majorHAnsi"/>
                <w:szCs w:val="22"/>
              </w:rPr>
            </w:pPr>
            <w:proofErr w:type="spellStart"/>
            <w:r w:rsidRPr="00EF0697">
              <w:rPr>
                <w:rFonts w:asciiTheme="majorHAnsi" w:hAnsiTheme="majorHAnsi" w:cstheme="majorHAnsi"/>
                <w:szCs w:val="22"/>
              </w:rPr>
              <w:t>Certificado</w:t>
            </w:r>
            <w:proofErr w:type="spellEnd"/>
            <w:r w:rsidRPr="00EF0697">
              <w:rPr>
                <w:rFonts w:asciiTheme="majorHAnsi" w:hAnsiTheme="majorHAnsi" w:cstheme="majorHAnsi"/>
                <w:szCs w:val="22"/>
              </w:rPr>
              <w:t xml:space="preserve"> </w:t>
            </w:r>
            <w:proofErr w:type="spellStart"/>
            <w:r w:rsidRPr="00E83A41">
              <w:rPr>
                <w:rFonts w:asciiTheme="majorHAnsi" w:hAnsiTheme="majorHAnsi" w:cstheme="majorHAnsi"/>
                <w:szCs w:val="22"/>
              </w:rPr>
              <w:t>farmacéutico</w:t>
            </w:r>
            <w:proofErr w:type="spellEnd"/>
          </w:p>
          <w:p w14:paraId="36BC798A" w14:textId="77777777" w:rsidR="00E17F62" w:rsidRPr="005D0E69" w:rsidRDefault="00E17F62" w:rsidP="00EF0697">
            <w:pPr>
              <w:numPr>
                <w:ilvl w:val="0"/>
                <w:numId w:val="21"/>
              </w:numPr>
              <w:spacing w:after="120"/>
              <w:ind w:left="676" w:hanging="676"/>
              <w:rPr>
                <w:rFonts w:asciiTheme="majorHAnsi" w:hAnsiTheme="majorHAnsi" w:cstheme="majorHAnsi"/>
                <w:szCs w:val="22"/>
                <w:lang w:val="es-MX"/>
              </w:rPr>
            </w:pPr>
            <w:r w:rsidRPr="005D0E69">
              <w:rPr>
                <w:rFonts w:asciiTheme="majorHAnsi" w:hAnsiTheme="majorHAnsi" w:cstheme="majorHAnsi"/>
                <w:szCs w:val="22"/>
                <w:lang w:val="es-MX"/>
              </w:rPr>
              <w:t>Certificado de calidad y estándar nacional</w:t>
            </w:r>
          </w:p>
          <w:p w14:paraId="778F719E" w14:textId="77777777" w:rsidR="00E17F62" w:rsidRPr="005D0E69" w:rsidRDefault="00BB24B1" w:rsidP="00EF0697">
            <w:pPr>
              <w:numPr>
                <w:ilvl w:val="0"/>
                <w:numId w:val="21"/>
              </w:numPr>
              <w:spacing w:after="120"/>
              <w:ind w:left="676" w:hanging="676"/>
              <w:rPr>
                <w:rFonts w:asciiTheme="majorHAnsi" w:hAnsiTheme="majorHAnsi" w:cstheme="majorHAnsi"/>
                <w:szCs w:val="22"/>
                <w:lang w:val="es-MX"/>
              </w:rPr>
            </w:pPr>
            <w:r w:rsidRPr="005D0E69">
              <w:rPr>
                <w:rFonts w:asciiTheme="majorHAnsi" w:hAnsiTheme="majorHAnsi" w:cstheme="majorHAnsi"/>
                <w:szCs w:val="22"/>
                <w:lang w:val="es-MX"/>
              </w:rPr>
              <w:t>Organización Internacional de Normalización (ISO) y otras normas y certificados de calidad internacionales</w:t>
            </w:r>
          </w:p>
          <w:p w14:paraId="5506B1AF" w14:textId="77777777" w:rsidR="00E17F62" w:rsidRPr="00EF0697" w:rsidRDefault="00E17F62" w:rsidP="00EF0697">
            <w:pPr>
              <w:numPr>
                <w:ilvl w:val="0"/>
                <w:numId w:val="21"/>
              </w:numPr>
              <w:spacing w:after="120"/>
              <w:ind w:left="676" w:hanging="676"/>
              <w:rPr>
                <w:rFonts w:asciiTheme="majorHAnsi" w:hAnsiTheme="majorHAnsi" w:cstheme="majorHAnsi"/>
                <w:szCs w:val="22"/>
              </w:rPr>
            </w:pPr>
            <w:proofErr w:type="spellStart"/>
            <w:r w:rsidRPr="00EF0697">
              <w:rPr>
                <w:rFonts w:asciiTheme="majorHAnsi" w:hAnsiTheme="majorHAnsi" w:cstheme="majorHAnsi"/>
                <w:szCs w:val="22"/>
              </w:rPr>
              <w:t>Certificado</w:t>
            </w:r>
            <w:proofErr w:type="spellEnd"/>
            <w:r w:rsidRPr="00EF0697">
              <w:rPr>
                <w:rFonts w:asciiTheme="majorHAnsi" w:hAnsiTheme="majorHAnsi" w:cstheme="majorHAnsi"/>
                <w:szCs w:val="22"/>
              </w:rPr>
              <w:t xml:space="preserve"> para </w:t>
            </w:r>
            <w:proofErr w:type="spellStart"/>
            <w:r w:rsidRPr="00EF0697">
              <w:rPr>
                <w:rFonts w:asciiTheme="majorHAnsi" w:hAnsiTheme="majorHAnsi" w:cstheme="majorHAnsi"/>
                <w:szCs w:val="22"/>
              </w:rPr>
              <w:t>dispositivos</w:t>
            </w:r>
            <w:proofErr w:type="spellEnd"/>
            <w:r w:rsidRPr="00EF0697">
              <w:rPr>
                <w:rFonts w:asciiTheme="majorHAnsi" w:hAnsiTheme="majorHAnsi" w:cstheme="majorHAnsi"/>
                <w:szCs w:val="22"/>
              </w:rPr>
              <w:t xml:space="preserve"> </w:t>
            </w:r>
            <w:proofErr w:type="spellStart"/>
            <w:r w:rsidRPr="00EF0697">
              <w:rPr>
                <w:rFonts w:asciiTheme="majorHAnsi" w:hAnsiTheme="majorHAnsi" w:cstheme="majorHAnsi"/>
                <w:szCs w:val="22"/>
              </w:rPr>
              <w:t>médicos</w:t>
            </w:r>
            <w:proofErr w:type="spellEnd"/>
          </w:p>
          <w:p w14:paraId="7CDB6701" w14:textId="77777777" w:rsidR="00E17F62" w:rsidRPr="005D0E69" w:rsidRDefault="00E17F62" w:rsidP="00EF0697">
            <w:pPr>
              <w:numPr>
                <w:ilvl w:val="0"/>
                <w:numId w:val="21"/>
              </w:numPr>
              <w:spacing w:after="120"/>
              <w:ind w:left="676" w:hanging="676"/>
              <w:rPr>
                <w:rFonts w:asciiTheme="majorHAnsi" w:hAnsiTheme="majorHAnsi" w:cstheme="majorHAnsi"/>
                <w:szCs w:val="22"/>
                <w:lang w:val="es-MX"/>
              </w:rPr>
            </w:pPr>
            <w:r w:rsidRPr="005D0E69">
              <w:rPr>
                <w:rFonts w:asciiTheme="majorHAnsi" w:hAnsiTheme="majorHAnsi" w:cstheme="majorHAnsi"/>
                <w:szCs w:val="22"/>
                <w:lang w:val="es-MX"/>
              </w:rPr>
              <w:lastRenderedPageBreak/>
              <w:t>Certificado de componentes, equipos y productos eléctricos y electrónicos</w:t>
            </w:r>
          </w:p>
          <w:p w14:paraId="080B88CD" w14:textId="77777777" w:rsidR="00E17F62" w:rsidRPr="00E83A41" w:rsidRDefault="00E17F62" w:rsidP="00EF0697">
            <w:pPr>
              <w:numPr>
                <w:ilvl w:val="0"/>
                <w:numId w:val="21"/>
              </w:numPr>
              <w:spacing w:after="120"/>
              <w:ind w:left="676" w:hanging="676"/>
              <w:rPr>
                <w:rFonts w:asciiTheme="majorHAnsi" w:hAnsiTheme="majorHAnsi" w:cstheme="majorHAnsi"/>
                <w:szCs w:val="22"/>
              </w:rPr>
            </w:pPr>
            <w:r w:rsidRPr="00E83A41">
              <w:rPr>
                <w:rFonts w:asciiTheme="majorHAnsi" w:hAnsiTheme="majorHAnsi" w:cstheme="majorHAnsi"/>
                <w:szCs w:val="22"/>
              </w:rPr>
              <w:t xml:space="preserve">Lista de </w:t>
            </w:r>
            <w:proofErr w:type="spellStart"/>
            <w:r w:rsidRPr="00E83A41">
              <w:rPr>
                <w:rFonts w:asciiTheme="majorHAnsi" w:hAnsiTheme="majorHAnsi" w:cstheme="majorHAnsi"/>
                <w:szCs w:val="22"/>
              </w:rPr>
              <w:t>mercancías</w:t>
            </w:r>
            <w:proofErr w:type="spellEnd"/>
            <w:r w:rsidRPr="00E83A41">
              <w:rPr>
                <w:rFonts w:asciiTheme="majorHAnsi" w:hAnsiTheme="majorHAnsi" w:cstheme="majorHAnsi"/>
                <w:szCs w:val="22"/>
              </w:rPr>
              <w:t xml:space="preserve"> </w:t>
            </w:r>
            <w:proofErr w:type="spellStart"/>
            <w:r w:rsidRPr="00E83A41">
              <w:rPr>
                <w:rFonts w:asciiTheme="majorHAnsi" w:hAnsiTheme="majorHAnsi" w:cstheme="majorHAnsi"/>
                <w:szCs w:val="22"/>
              </w:rPr>
              <w:t>peligrosas</w:t>
            </w:r>
            <w:proofErr w:type="spellEnd"/>
            <w:r w:rsidRPr="00E83A41">
              <w:rPr>
                <w:rFonts w:asciiTheme="majorHAnsi" w:hAnsiTheme="majorHAnsi" w:cstheme="majorHAnsi"/>
                <w:szCs w:val="22"/>
              </w:rPr>
              <w:t xml:space="preserve"> </w:t>
            </w:r>
          </w:p>
          <w:p w14:paraId="3D8BE8A1" w14:textId="73BEC5EE" w:rsidR="00E17F62" w:rsidRPr="00E83A41" w:rsidRDefault="00E17F62" w:rsidP="00EF0697">
            <w:pPr>
              <w:numPr>
                <w:ilvl w:val="0"/>
                <w:numId w:val="21"/>
              </w:numPr>
              <w:spacing w:after="120"/>
              <w:ind w:left="676" w:hanging="676"/>
              <w:rPr>
                <w:rFonts w:asciiTheme="majorHAnsi" w:hAnsiTheme="majorHAnsi" w:cstheme="majorHAnsi"/>
                <w:szCs w:val="22"/>
                <w:lang w:val="es-MX"/>
              </w:rPr>
            </w:pPr>
            <w:r w:rsidRPr="00E83A41">
              <w:rPr>
                <w:rFonts w:asciiTheme="majorHAnsi" w:hAnsiTheme="majorHAnsi" w:cstheme="majorHAnsi"/>
                <w:szCs w:val="22"/>
                <w:lang w:val="es-MX"/>
              </w:rPr>
              <w:t>Ficha de datos de seguridad de materiales</w:t>
            </w:r>
            <w:r w:rsidR="00E83A41" w:rsidRPr="00650951">
              <w:rPr>
                <w:rFonts w:asciiTheme="majorHAnsi" w:hAnsiTheme="majorHAnsi" w:cstheme="majorHAnsi"/>
                <w:szCs w:val="22"/>
                <w:lang w:val="es-MX"/>
              </w:rPr>
              <w:t xml:space="preserve"> (FDS</w:t>
            </w:r>
            <w:r w:rsidR="00E83A41">
              <w:rPr>
                <w:rFonts w:asciiTheme="majorHAnsi" w:hAnsiTheme="majorHAnsi" w:cstheme="majorHAnsi"/>
                <w:szCs w:val="22"/>
                <w:lang w:val="es-MX"/>
              </w:rPr>
              <w:t xml:space="preserve"> / SDS</w:t>
            </w:r>
            <w:r w:rsidR="00E83A41" w:rsidRPr="00650951">
              <w:rPr>
                <w:rFonts w:asciiTheme="majorHAnsi" w:hAnsiTheme="majorHAnsi" w:cstheme="majorHAnsi"/>
                <w:szCs w:val="22"/>
                <w:lang w:val="es-MX"/>
              </w:rPr>
              <w:t>)</w:t>
            </w:r>
          </w:p>
          <w:p w14:paraId="3B683F41" w14:textId="77777777" w:rsidR="00E17F62" w:rsidRPr="00EF0697" w:rsidRDefault="00E17F62" w:rsidP="00EF0697">
            <w:pPr>
              <w:numPr>
                <w:ilvl w:val="0"/>
                <w:numId w:val="21"/>
              </w:numPr>
              <w:spacing w:after="120"/>
              <w:ind w:left="676" w:hanging="676"/>
              <w:rPr>
                <w:rFonts w:asciiTheme="majorHAnsi" w:hAnsiTheme="majorHAnsi" w:cstheme="majorHAnsi"/>
                <w:szCs w:val="22"/>
              </w:rPr>
            </w:pPr>
            <w:r w:rsidRPr="00EF0697">
              <w:rPr>
                <w:rFonts w:asciiTheme="majorHAnsi" w:hAnsiTheme="majorHAnsi" w:cstheme="majorHAnsi"/>
                <w:szCs w:val="22"/>
              </w:rPr>
              <w:t xml:space="preserve">Carta de </w:t>
            </w:r>
            <w:proofErr w:type="spellStart"/>
            <w:r w:rsidRPr="00EF0697">
              <w:rPr>
                <w:rFonts w:asciiTheme="majorHAnsi" w:hAnsiTheme="majorHAnsi" w:cstheme="majorHAnsi"/>
                <w:szCs w:val="22"/>
              </w:rPr>
              <w:t>crédito</w:t>
            </w:r>
            <w:proofErr w:type="spellEnd"/>
          </w:p>
          <w:p w14:paraId="294F877E" w14:textId="6AC491B4" w:rsidR="00E17F62" w:rsidRPr="00534BD8" w:rsidRDefault="00E83A41" w:rsidP="00EF0697">
            <w:pPr>
              <w:numPr>
                <w:ilvl w:val="0"/>
                <w:numId w:val="21"/>
              </w:numPr>
              <w:spacing w:after="120"/>
              <w:ind w:left="676" w:hanging="676"/>
              <w:rPr>
                <w:rFonts w:asciiTheme="majorHAnsi" w:hAnsiTheme="majorHAnsi" w:cstheme="majorHAnsi"/>
                <w:szCs w:val="22"/>
              </w:rPr>
            </w:pPr>
            <w:proofErr w:type="spellStart"/>
            <w:r w:rsidRPr="00650951">
              <w:rPr>
                <w:rFonts w:asciiTheme="majorHAnsi" w:hAnsiTheme="majorHAnsi" w:cstheme="majorHAnsi"/>
                <w:szCs w:val="22"/>
              </w:rPr>
              <w:t>Conocimiento</w:t>
            </w:r>
            <w:proofErr w:type="spellEnd"/>
            <w:r w:rsidRPr="00650951">
              <w:rPr>
                <w:rFonts w:asciiTheme="majorHAnsi" w:hAnsiTheme="majorHAnsi" w:cstheme="majorHAnsi"/>
                <w:szCs w:val="22"/>
              </w:rPr>
              <w:t xml:space="preserve"> de </w:t>
            </w:r>
            <w:proofErr w:type="spellStart"/>
            <w:r w:rsidRPr="00650951">
              <w:rPr>
                <w:rFonts w:asciiTheme="majorHAnsi" w:hAnsiTheme="majorHAnsi" w:cstheme="majorHAnsi"/>
                <w:szCs w:val="22"/>
              </w:rPr>
              <w:t>embarque</w:t>
            </w:r>
            <w:proofErr w:type="spellEnd"/>
          </w:p>
          <w:p w14:paraId="6B0DAF4F" w14:textId="77777777" w:rsidR="00E17F62" w:rsidRPr="00EF0697" w:rsidRDefault="00E17F62" w:rsidP="00EF0697">
            <w:pPr>
              <w:numPr>
                <w:ilvl w:val="0"/>
                <w:numId w:val="21"/>
              </w:numPr>
              <w:spacing w:after="120"/>
              <w:ind w:left="676" w:hanging="676"/>
              <w:rPr>
                <w:rFonts w:asciiTheme="majorHAnsi" w:hAnsiTheme="majorHAnsi" w:cstheme="majorHAnsi"/>
                <w:szCs w:val="22"/>
              </w:rPr>
            </w:pPr>
            <w:r w:rsidRPr="00EF0697">
              <w:rPr>
                <w:rFonts w:asciiTheme="majorHAnsi" w:hAnsiTheme="majorHAnsi" w:cstheme="majorHAnsi"/>
                <w:szCs w:val="22"/>
              </w:rPr>
              <w:t xml:space="preserve">Factura </w:t>
            </w:r>
          </w:p>
          <w:p w14:paraId="070B4EEE" w14:textId="77777777" w:rsidR="00E17F62" w:rsidRPr="00EF0697" w:rsidRDefault="00E17F62" w:rsidP="00EF0697">
            <w:pPr>
              <w:numPr>
                <w:ilvl w:val="0"/>
                <w:numId w:val="21"/>
              </w:numPr>
              <w:spacing w:after="120"/>
              <w:ind w:left="676" w:hanging="676"/>
              <w:rPr>
                <w:rFonts w:asciiTheme="majorHAnsi" w:hAnsiTheme="majorHAnsi" w:cstheme="majorHAnsi"/>
                <w:szCs w:val="22"/>
              </w:rPr>
            </w:pPr>
            <w:r w:rsidRPr="00EF0697">
              <w:rPr>
                <w:rFonts w:asciiTheme="majorHAnsi" w:hAnsiTheme="majorHAnsi" w:cstheme="majorHAnsi"/>
                <w:szCs w:val="22"/>
              </w:rPr>
              <w:t xml:space="preserve">Lista de </w:t>
            </w:r>
            <w:proofErr w:type="spellStart"/>
            <w:r w:rsidRPr="00EF0697">
              <w:rPr>
                <w:rFonts w:asciiTheme="majorHAnsi" w:hAnsiTheme="majorHAnsi" w:cstheme="majorHAnsi"/>
                <w:szCs w:val="22"/>
              </w:rPr>
              <w:t>empaque</w:t>
            </w:r>
            <w:proofErr w:type="spellEnd"/>
          </w:p>
          <w:p w14:paraId="57DFC339" w14:textId="77777777" w:rsidR="00E17F62" w:rsidRPr="00EF0697" w:rsidRDefault="00E17F62" w:rsidP="00EF0697">
            <w:pPr>
              <w:numPr>
                <w:ilvl w:val="0"/>
                <w:numId w:val="21"/>
              </w:numPr>
              <w:spacing w:after="120"/>
              <w:ind w:left="676" w:hanging="676"/>
              <w:rPr>
                <w:rFonts w:asciiTheme="majorHAnsi" w:hAnsiTheme="majorHAnsi" w:cstheme="majorHAnsi"/>
                <w:szCs w:val="22"/>
                <w:lang w:val="en-GB"/>
              </w:rPr>
            </w:pPr>
            <w:proofErr w:type="spellStart"/>
            <w:r w:rsidRPr="00EF0697">
              <w:rPr>
                <w:rFonts w:asciiTheme="majorHAnsi" w:hAnsiTheme="majorHAnsi" w:cstheme="majorHAnsi"/>
                <w:szCs w:val="22"/>
              </w:rPr>
              <w:t>Permiso</w:t>
            </w:r>
            <w:proofErr w:type="spellEnd"/>
            <w:r w:rsidRPr="00EF0697">
              <w:rPr>
                <w:rFonts w:asciiTheme="majorHAnsi" w:hAnsiTheme="majorHAnsi" w:cstheme="majorHAnsi"/>
                <w:szCs w:val="22"/>
              </w:rPr>
              <w:t xml:space="preserve"> de </w:t>
            </w:r>
            <w:proofErr w:type="spellStart"/>
            <w:r w:rsidRPr="00EF0697">
              <w:rPr>
                <w:rFonts w:asciiTheme="majorHAnsi" w:hAnsiTheme="majorHAnsi" w:cstheme="majorHAnsi"/>
                <w:szCs w:val="22"/>
              </w:rPr>
              <w:t>importación</w:t>
            </w:r>
            <w:proofErr w:type="spellEnd"/>
          </w:p>
          <w:p w14:paraId="3E51357A" w14:textId="77777777" w:rsidR="00F22E9B" w:rsidRPr="00EF0697" w:rsidRDefault="00E17F62" w:rsidP="00EF0697">
            <w:pPr>
              <w:numPr>
                <w:ilvl w:val="0"/>
                <w:numId w:val="21"/>
              </w:numPr>
              <w:spacing w:after="120"/>
              <w:ind w:left="676" w:hanging="676"/>
              <w:rPr>
                <w:rFonts w:asciiTheme="majorHAnsi" w:hAnsiTheme="majorHAnsi" w:cstheme="majorHAnsi"/>
                <w:szCs w:val="22"/>
                <w:lang w:val="en-GB"/>
              </w:rPr>
            </w:pPr>
            <w:proofErr w:type="spellStart"/>
            <w:r w:rsidRPr="00EF0697">
              <w:rPr>
                <w:rFonts w:asciiTheme="majorHAnsi" w:hAnsiTheme="majorHAnsi" w:cstheme="majorHAnsi"/>
                <w:szCs w:val="22"/>
              </w:rPr>
              <w:t>Otros</w:t>
            </w:r>
            <w:proofErr w:type="spellEnd"/>
            <w:r w:rsidRPr="00EF0697">
              <w:rPr>
                <w:rFonts w:asciiTheme="majorHAnsi" w:hAnsiTheme="majorHAnsi" w:cstheme="majorHAnsi"/>
                <w:szCs w:val="22"/>
              </w:rPr>
              <w:t xml:space="preserve">, </w:t>
            </w:r>
            <w:proofErr w:type="spellStart"/>
            <w:r w:rsidRPr="00EF0697">
              <w:rPr>
                <w:rFonts w:asciiTheme="majorHAnsi" w:hAnsiTheme="majorHAnsi" w:cstheme="majorHAnsi"/>
                <w:szCs w:val="22"/>
              </w:rPr>
              <w:t>por</w:t>
            </w:r>
            <w:proofErr w:type="spellEnd"/>
            <w:r w:rsidRPr="00EF0697">
              <w:rPr>
                <w:rFonts w:asciiTheme="majorHAnsi" w:hAnsiTheme="majorHAnsi" w:cstheme="majorHAnsi"/>
                <w:szCs w:val="22"/>
              </w:rPr>
              <w:t xml:space="preserve"> favor </w:t>
            </w:r>
            <w:proofErr w:type="spellStart"/>
            <w:r w:rsidRPr="00EF0697">
              <w:rPr>
                <w:rFonts w:asciiTheme="majorHAnsi" w:hAnsiTheme="majorHAnsi" w:cstheme="majorHAnsi"/>
                <w:szCs w:val="22"/>
              </w:rPr>
              <w:t>especifique</w:t>
            </w:r>
            <w:proofErr w:type="spellEnd"/>
            <w:r w:rsidRPr="00EF0697">
              <w:rPr>
                <w:rFonts w:asciiTheme="majorHAnsi" w:hAnsiTheme="majorHAnsi" w:cstheme="majorHAnsi"/>
                <w:szCs w:val="22"/>
              </w:rPr>
              <w:t>)</w:t>
            </w:r>
          </w:p>
        </w:tc>
        <w:tc>
          <w:tcPr>
            <w:tcW w:w="2070" w:type="dxa"/>
          </w:tcPr>
          <w:p w14:paraId="4C7D6602" w14:textId="77777777" w:rsidR="00E17F62" w:rsidRPr="00EF0697" w:rsidRDefault="00E17F62" w:rsidP="00EF0697">
            <w:pPr>
              <w:spacing w:before="120" w:after="120"/>
              <w:rPr>
                <w:rFonts w:asciiTheme="majorHAnsi" w:hAnsiTheme="majorHAnsi" w:cstheme="majorHAnsi"/>
                <w:szCs w:val="22"/>
                <w:lang w:val="en-GB"/>
              </w:rPr>
            </w:pPr>
          </w:p>
        </w:tc>
        <w:tc>
          <w:tcPr>
            <w:tcW w:w="1890" w:type="dxa"/>
          </w:tcPr>
          <w:p w14:paraId="01BF28A8" w14:textId="77777777" w:rsidR="00E17F62" w:rsidRPr="00EF0697" w:rsidRDefault="00E17F62" w:rsidP="00EF0697">
            <w:pPr>
              <w:spacing w:before="120" w:after="120"/>
              <w:rPr>
                <w:rFonts w:asciiTheme="majorHAnsi" w:hAnsiTheme="majorHAnsi" w:cstheme="majorHAnsi"/>
                <w:szCs w:val="22"/>
                <w:lang w:val="en-GB"/>
              </w:rPr>
            </w:pPr>
          </w:p>
        </w:tc>
      </w:tr>
      <w:tr w:rsidR="00F40FA7" w:rsidRPr="001E2581" w14:paraId="102AD019" w14:textId="77777777" w:rsidTr="00F40FA7">
        <w:trPr>
          <w:trHeight w:val="7046"/>
        </w:trPr>
        <w:tc>
          <w:tcPr>
            <w:tcW w:w="1080" w:type="dxa"/>
          </w:tcPr>
          <w:p w14:paraId="6E371B1B" w14:textId="77777777" w:rsidR="00E17F62" w:rsidRPr="00EF0697" w:rsidRDefault="00D00B59" w:rsidP="006B22C4">
            <w:pPr>
              <w:widowControl w:val="0"/>
              <w:spacing w:before="120" w:after="120"/>
              <w:jc w:val="center"/>
              <w:rPr>
                <w:rFonts w:asciiTheme="majorHAnsi" w:eastAsiaTheme="minorEastAsia" w:hAnsiTheme="majorHAnsi" w:cstheme="majorHAnsi"/>
                <w:szCs w:val="22"/>
                <w:lang w:val="en-GB" w:eastAsia="ko-KR"/>
              </w:rPr>
            </w:pPr>
            <w:r>
              <w:rPr>
                <w:rFonts w:asciiTheme="majorHAnsi" w:hAnsiTheme="majorHAnsi" w:cstheme="majorHAnsi"/>
                <w:szCs w:val="22"/>
              </w:rPr>
              <w:t>B7.5</w:t>
            </w:r>
          </w:p>
        </w:tc>
        <w:tc>
          <w:tcPr>
            <w:tcW w:w="4230" w:type="dxa"/>
          </w:tcPr>
          <w:p w14:paraId="5317D132" w14:textId="20EAFADB" w:rsidR="0073449B" w:rsidRPr="005D0E69" w:rsidRDefault="00E17F62" w:rsidP="0047394F">
            <w:pPr>
              <w:widowControl w:val="0"/>
              <w:spacing w:before="120" w:after="120"/>
              <w:rPr>
                <w:rFonts w:asciiTheme="majorHAnsi" w:hAnsiTheme="majorHAnsi"/>
                <w:lang w:val="es-MX"/>
              </w:rPr>
            </w:pPr>
            <w:r w:rsidRPr="005D0E69">
              <w:rPr>
                <w:rFonts w:asciiTheme="majorHAnsi" w:hAnsiTheme="majorHAnsi" w:cstheme="majorHAnsi"/>
                <w:szCs w:val="22"/>
                <w:lang w:val="es-MX"/>
              </w:rPr>
              <w:t>Para cada uno de los cinco documentos priori</w:t>
            </w:r>
            <w:r w:rsidR="00FC2B0D">
              <w:rPr>
                <w:rFonts w:asciiTheme="majorHAnsi" w:hAnsiTheme="majorHAnsi" w:cstheme="majorHAnsi"/>
                <w:szCs w:val="22"/>
                <w:lang w:val="es-MX"/>
              </w:rPr>
              <w:t>tarios</w:t>
            </w:r>
            <w:r w:rsidRPr="005D0E69">
              <w:rPr>
                <w:rFonts w:asciiTheme="majorHAnsi" w:hAnsiTheme="majorHAnsi" w:cstheme="majorHAnsi"/>
                <w:szCs w:val="22"/>
                <w:lang w:val="es-MX"/>
              </w:rPr>
              <w:t xml:space="preserve"> identificados en B7.4, proporcione / especifique más información sobre lo siguiente: nombre del documento; agencia ejecutora; y </w:t>
            </w:r>
            <w:r w:rsidR="00F8582E" w:rsidRPr="005D0E69">
              <w:rPr>
                <w:rFonts w:asciiTheme="majorHAnsi" w:hAnsiTheme="majorHAnsi"/>
                <w:lang w:val="es-MX"/>
              </w:rPr>
              <w:t xml:space="preserve">porcentaje del </w:t>
            </w:r>
            <w:r w:rsidR="008514A4">
              <w:rPr>
                <w:rFonts w:asciiTheme="majorHAnsi" w:hAnsiTheme="majorHAnsi"/>
                <w:lang w:val="es-MX"/>
              </w:rPr>
              <w:t>procedimiento de documentos sin papel</w:t>
            </w:r>
            <w:r w:rsidR="00F8582E" w:rsidRPr="005D0E69">
              <w:rPr>
                <w:rFonts w:asciiTheme="majorHAnsi" w:hAnsiTheme="majorHAnsi"/>
                <w:lang w:val="es-MX"/>
              </w:rPr>
              <w:t xml:space="preserve"> y procesos relacionados.</w:t>
            </w:r>
          </w:p>
        </w:tc>
        <w:tc>
          <w:tcPr>
            <w:tcW w:w="2070" w:type="dxa"/>
          </w:tcPr>
          <w:p w14:paraId="53C144B4" w14:textId="77777777" w:rsidR="00E17F62" w:rsidRPr="005D0E69" w:rsidRDefault="00E17F62" w:rsidP="00EF0697">
            <w:pPr>
              <w:widowControl w:val="0"/>
              <w:spacing w:before="120" w:after="120"/>
              <w:rPr>
                <w:rFonts w:asciiTheme="majorHAnsi" w:hAnsiTheme="majorHAnsi" w:cstheme="majorHAnsi"/>
                <w:szCs w:val="22"/>
                <w:lang w:val="es-MX"/>
              </w:rPr>
            </w:pPr>
          </w:p>
        </w:tc>
        <w:tc>
          <w:tcPr>
            <w:tcW w:w="1890" w:type="dxa"/>
          </w:tcPr>
          <w:p w14:paraId="3875898E" w14:textId="77777777" w:rsidR="00E17F62" w:rsidRPr="005D0E69" w:rsidRDefault="00E17F62" w:rsidP="00EF0697">
            <w:pPr>
              <w:widowControl w:val="0"/>
              <w:spacing w:before="120" w:after="120"/>
              <w:rPr>
                <w:rFonts w:asciiTheme="majorHAnsi" w:hAnsiTheme="majorHAnsi" w:cstheme="majorHAnsi"/>
                <w:szCs w:val="22"/>
                <w:lang w:val="es-MX"/>
              </w:rPr>
            </w:pPr>
          </w:p>
        </w:tc>
      </w:tr>
      <w:bookmarkEnd w:id="6"/>
    </w:tbl>
    <w:p w14:paraId="557E1BCF" w14:textId="77777777" w:rsidR="0068088B" w:rsidRPr="005D0E69" w:rsidRDefault="0068088B" w:rsidP="0001771F">
      <w:pPr>
        <w:spacing w:before="120" w:after="120"/>
        <w:ind w:left="90"/>
        <w:jc w:val="center"/>
        <w:rPr>
          <w:rFonts w:asciiTheme="majorHAnsi" w:hAnsiTheme="majorHAnsi" w:cstheme="majorHAnsi"/>
          <w:szCs w:val="22"/>
          <w:lang w:val="es-MX"/>
        </w:rPr>
      </w:pPr>
    </w:p>
    <w:p w14:paraId="61FDAE09" w14:textId="77777777" w:rsidR="0068088B" w:rsidRPr="005D0E69" w:rsidRDefault="0068088B">
      <w:pPr>
        <w:rPr>
          <w:rFonts w:asciiTheme="majorHAnsi" w:hAnsiTheme="majorHAnsi" w:cstheme="majorHAnsi"/>
          <w:szCs w:val="22"/>
          <w:lang w:val="es-MX"/>
        </w:rPr>
      </w:pPr>
      <w:r w:rsidRPr="005D0E69">
        <w:rPr>
          <w:rFonts w:asciiTheme="majorHAnsi" w:hAnsiTheme="majorHAnsi" w:cstheme="majorHAnsi"/>
          <w:szCs w:val="22"/>
          <w:lang w:val="es-MX"/>
        </w:rPr>
        <w:br w:type="page"/>
      </w:r>
    </w:p>
    <w:p w14:paraId="5C0A874E" w14:textId="19AEEE39" w:rsidR="008A317E" w:rsidRPr="005D0E69" w:rsidRDefault="00C949AD" w:rsidP="00943550">
      <w:pPr>
        <w:spacing w:after="240"/>
        <w:ind w:left="993" w:right="855" w:hanging="993"/>
        <w:rPr>
          <w:rFonts w:asciiTheme="majorHAnsi" w:hAnsiTheme="majorHAnsi" w:cstheme="majorHAnsi"/>
          <w:b/>
          <w:bCs/>
          <w:szCs w:val="22"/>
          <w:lang w:val="es-MX"/>
        </w:rPr>
      </w:pPr>
      <w:r w:rsidRPr="005D0E69">
        <w:rPr>
          <w:rFonts w:asciiTheme="majorHAnsi" w:hAnsiTheme="majorHAnsi" w:cstheme="majorHAnsi"/>
          <w:b/>
          <w:bCs/>
          <w:szCs w:val="22"/>
          <w:lang w:val="es-MX"/>
        </w:rPr>
        <w:lastRenderedPageBreak/>
        <w:t>Apéndice: Formulario para la implementación del comercio sin papel por parte de otras agencias gubernamentales</w:t>
      </w:r>
    </w:p>
    <w:tbl>
      <w:tblPr>
        <w:tblW w:w="9355" w:type="dxa"/>
        <w:tblLayout w:type="fixed"/>
        <w:tblLook w:val="04A0" w:firstRow="1" w:lastRow="0" w:firstColumn="1" w:lastColumn="0" w:noHBand="0" w:noVBand="1"/>
      </w:tblPr>
      <w:tblGrid>
        <w:gridCol w:w="2879"/>
        <w:gridCol w:w="1442"/>
        <w:gridCol w:w="723"/>
        <w:gridCol w:w="719"/>
        <w:gridCol w:w="1442"/>
        <w:gridCol w:w="2150"/>
      </w:tblGrid>
      <w:tr w:rsidR="0001771F" w:rsidRPr="001E2581" w14:paraId="67B56ADC" w14:textId="77777777" w:rsidTr="00086618">
        <w:trPr>
          <w:trHeight w:val="342"/>
        </w:trPr>
        <w:tc>
          <w:tcPr>
            <w:tcW w:w="3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594BA" w14:textId="77777777" w:rsidR="00C949AD" w:rsidRPr="005D0E69" w:rsidRDefault="00C949AD" w:rsidP="00EF0697">
            <w:pPr>
              <w:spacing w:before="120" w:after="120"/>
              <w:jc w:val="center"/>
              <w:rPr>
                <w:rFonts w:asciiTheme="majorHAnsi" w:eastAsia="Times New Roman" w:hAnsiTheme="majorHAnsi" w:cstheme="majorHAnsi"/>
                <w:szCs w:val="22"/>
                <w:lang w:val="es-MX" w:eastAsia="ko-KR"/>
              </w:rPr>
            </w:pPr>
            <w:r w:rsidRPr="005D0E69">
              <w:rPr>
                <w:rFonts w:asciiTheme="majorHAnsi" w:hAnsiTheme="majorHAnsi" w:cstheme="majorHAnsi"/>
                <w:szCs w:val="22"/>
                <w:lang w:val="es-MX"/>
              </w:rPr>
              <w:t>Nombre del ministerio o agencia</w:t>
            </w:r>
          </w:p>
        </w:tc>
        <w:tc>
          <w:tcPr>
            <w:tcW w:w="6300" w:type="dxa"/>
            <w:gridSpan w:val="5"/>
            <w:tcBorders>
              <w:top w:val="single" w:sz="4" w:space="0" w:color="auto"/>
              <w:left w:val="nil"/>
              <w:bottom w:val="single" w:sz="4" w:space="0" w:color="auto"/>
              <w:right w:val="single" w:sz="4" w:space="0" w:color="auto"/>
            </w:tcBorders>
            <w:shd w:val="clear" w:color="auto" w:fill="auto"/>
            <w:vAlign w:val="center"/>
            <w:hideMark/>
          </w:tcPr>
          <w:p w14:paraId="5A5771CB" w14:textId="77777777" w:rsidR="00C949AD" w:rsidRPr="005D0E69" w:rsidRDefault="00C949AD" w:rsidP="00EF0697">
            <w:pPr>
              <w:spacing w:before="120" w:after="120"/>
              <w:rPr>
                <w:rFonts w:asciiTheme="majorHAnsi" w:eastAsia="Times New Roman" w:hAnsiTheme="majorHAnsi" w:cstheme="majorHAnsi"/>
                <w:szCs w:val="22"/>
                <w:lang w:val="es-MX" w:eastAsia="ko-KR"/>
              </w:rPr>
            </w:pPr>
          </w:p>
        </w:tc>
      </w:tr>
      <w:tr w:rsidR="0001771F" w:rsidRPr="0001771F" w14:paraId="3FD181F4" w14:textId="77777777" w:rsidTr="00086618">
        <w:trPr>
          <w:trHeight w:val="647"/>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35D16C43" w14:textId="77777777" w:rsidR="00C949AD" w:rsidRPr="005D0E69" w:rsidRDefault="00C949AD" w:rsidP="000A50BD">
            <w:pPr>
              <w:spacing w:before="120" w:after="120"/>
              <w:rPr>
                <w:rFonts w:asciiTheme="majorHAnsi" w:eastAsia="Times New Roman" w:hAnsiTheme="majorHAnsi" w:cstheme="majorHAnsi"/>
                <w:szCs w:val="22"/>
                <w:lang w:val="es-MX" w:eastAsia="ko-KR"/>
              </w:rPr>
            </w:pPr>
            <w:r w:rsidRPr="005D0E69">
              <w:rPr>
                <w:rFonts w:asciiTheme="majorHAnsi" w:hAnsiTheme="majorHAnsi" w:cstheme="majorHAnsi"/>
                <w:szCs w:val="22"/>
                <w:lang w:val="es-MX"/>
              </w:rPr>
              <w:t>Tipo de permiso IL = licencia de importación</w:t>
            </w:r>
          </w:p>
          <w:p w14:paraId="3E332739" w14:textId="77777777" w:rsidR="00C949AD" w:rsidRPr="005D0E69" w:rsidRDefault="00C949AD" w:rsidP="000A50BD">
            <w:pPr>
              <w:spacing w:before="120" w:after="120"/>
              <w:rPr>
                <w:rFonts w:asciiTheme="majorHAnsi" w:eastAsia="Times New Roman" w:hAnsiTheme="majorHAnsi" w:cstheme="majorHAnsi"/>
                <w:szCs w:val="22"/>
                <w:lang w:val="es-MX" w:eastAsia="ko-KR"/>
              </w:rPr>
            </w:pPr>
            <w:r w:rsidRPr="005D0E69">
              <w:rPr>
                <w:rFonts w:asciiTheme="majorHAnsi" w:hAnsiTheme="majorHAnsi" w:cstheme="majorHAnsi"/>
                <w:szCs w:val="22"/>
                <w:lang w:val="es-MX"/>
              </w:rPr>
              <w:t>EL = licencia de exportación</w:t>
            </w:r>
          </w:p>
          <w:p w14:paraId="4B748A3A" w14:textId="77777777" w:rsidR="00C949AD" w:rsidRPr="005D0E69" w:rsidRDefault="00C949AD" w:rsidP="000A50BD">
            <w:pPr>
              <w:spacing w:before="120" w:after="120"/>
              <w:rPr>
                <w:rFonts w:asciiTheme="majorHAnsi" w:eastAsia="Times New Roman" w:hAnsiTheme="majorHAnsi" w:cstheme="majorHAnsi"/>
                <w:szCs w:val="22"/>
                <w:lang w:val="es-MX" w:eastAsia="ko-KR"/>
              </w:rPr>
            </w:pPr>
            <w:r w:rsidRPr="005D0E69">
              <w:rPr>
                <w:rFonts w:asciiTheme="majorHAnsi" w:hAnsiTheme="majorHAnsi" w:cstheme="majorHAnsi"/>
                <w:szCs w:val="22"/>
                <w:lang w:val="es-MX"/>
              </w:rPr>
              <w:t>C / O = certificado de origen</w:t>
            </w:r>
          </w:p>
          <w:p w14:paraId="50E7A8B6" w14:textId="66F5CE41" w:rsidR="00C949AD" w:rsidRPr="005D0E69" w:rsidRDefault="00C949AD" w:rsidP="000A50BD">
            <w:pPr>
              <w:spacing w:before="120" w:after="120"/>
              <w:rPr>
                <w:rFonts w:asciiTheme="majorHAnsi" w:eastAsia="Times New Roman" w:hAnsiTheme="majorHAnsi" w:cstheme="majorHAnsi"/>
                <w:szCs w:val="22"/>
                <w:lang w:val="es-MX" w:eastAsia="ko-KR"/>
              </w:rPr>
            </w:pPr>
            <w:r w:rsidRPr="005D0E69">
              <w:rPr>
                <w:rFonts w:asciiTheme="majorHAnsi" w:hAnsiTheme="majorHAnsi" w:cstheme="majorHAnsi"/>
                <w:szCs w:val="22"/>
                <w:lang w:val="es-MX"/>
              </w:rPr>
              <w:t>SC = certificados sanitarios / sa</w:t>
            </w:r>
            <w:r w:rsidR="00B56A34">
              <w:rPr>
                <w:rFonts w:asciiTheme="majorHAnsi" w:hAnsiTheme="majorHAnsi" w:cstheme="majorHAnsi"/>
                <w:szCs w:val="22"/>
                <w:lang w:val="es-MX"/>
              </w:rPr>
              <w:t>lud</w:t>
            </w:r>
          </w:p>
          <w:p w14:paraId="62403F8F" w14:textId="77777777" w:rsidR="00C949AD" w:rsidRPr="005D0E69" w:rsidRDefault="00C949AD" w:rsidP="000A50BD">
            <w:pPr>
              <w:spacing w:before="120" w:after="120"/>
              <w:rPr>
                <w:rFonts w:asciiTheme="majorHAnsi" w:eastAsia="Times New Roman" w:hAnsiTheme="majorHAnsi" w:cstheme="majorHAnsi"/>
                <w:szCs w:val="22"/>
                <w:lang w:val="es-MX" w:eastAsia="ko-KR"/>
              </w:rPr>
            </w:pPr>
            <w:r w:rsidRPr="005D0E69">
              <w:rPr>
                <w:rFonts w:asciiTheme="majorHAnsi" w:hAnsiTheme="majorHAnsi" w:cstheme="majorHAnsi"/>
                <w:szCs w:val="22"/>
                <w:lang w:val="es-MX"/>
              </w:rPr>
              <w:t>PS = certificados fitosanitarios</w:t>
            </w:r>
          </w:p>
          <w:p w14:paraId="55D32AF0" w14:textId="77777777" w:rsidR="00C949AD" w:rsidRPr="00EF0697" w:rsidRDefault="00C949AD" w:rsidP="000A50BD">
            <w:pPr>
              <w:spacing w:before="120" w:after="120"/>
              <w:rPr>
                <w:rFonts w:asciiTheme="majorHAnsi" w:eastAsia="Times New Roman" w:hAnsiTheme="majorHAnsi" w:cstheme="majorHAnsi"/>
                <w:szCs w:val="22"/>
                <w:lang w:eastAsia="ko-KR"/>
              </w:rPr>
            </w:pPr>
            <w:r w:rsidRPr="00EF0697">
              <w:rPr>
                <w:rFonts w:asciiTheme="majorHAnsi" w:hAnsiTheme="majorHAnsi" w:cstheme="majorHAnsi"/>
                <w:szCs w:val="22"/>
              </w:rPr>
              <w:t xml:space="preserve">OT = </w:t>
            </w:r>
            <w:proofErr w:type="spellStart"/>
            <w:r w:rsidRPr="00EF0697">
              <w:rPr>
                <w:rFonts w:asciiTheme="majorHAnsi" w:hAnsiTheme="majorHAnsi" w:cstheme="majorHAnsi"/>
                <w:szCs w:val="22"/>
              </w:rPr>
              <w:t>otros</w:t>
            </w:r>
            <w:proofErr w:type="spellEnd"/>
            <w:r w:rsidRPr="00EF0697">
              <w:rPr>
                <w:rFonts w:asciiTheme="majorHAnsi" w:hAnsiTheme="majorHAnsi" w:cstheme="majorHAnsi"/>
                <w:szCs w:val="22"/>
              </w:rPr>
              <w:t xml:space="preserve"> </w:t>
            </w:r>
            <w:proofErr w:type="spellStart"/>
            <w:r w:rsidRPr="00EF0697">
              <w:rPr>
                <w:rFonts w:asciiTheme="majorHAnsi" w:hAnsiTheme="majorHAnsi" w:cstheme="majorHAnsi"/>
                <w:szCs w:val="22"/>
              </w:rPr>
              <w:t>tipos</w:t>
            </w:r>
            <w:proofErr w:type="spellEnd"/>
          </w:p>
        </w:tc>
        <w:tc>
          <w:tcPr>
            <w:tcW w:w="630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212318CC" w14:textId="77777777" w:rsidR="00C949AD" w:rsidRPr="00EF0697" w:rsidRDefault="00C949AD" w:rsidP="00EF0697">
            <w:pPr>
              <w:spacing w:before="120" w:after="120"/>
              <w:jc w:val="center"/>
              <w:rPr>
                <w:rFonts w:asciiTheme="majorHAnsi" w:eastAsia="Times New Roman" w:hAnsiTheme="majorHAnsi" w:cstheme="majorHAnsi"/>
                <w:szCs w:val="22"/>
                <w:lang w:eastAsia="ko-KR"/>
              </w:rPr>
            </w:pPr>
          </w:p>
          <w:p w14:paraId="5A7B1B41" w14:textId="77777777" w:rsidR="00C949AD" w:rsidRPr="00EF0697" w:rsidRDefault="00C949AD" w:rsidP="00EF0697">
            <w:pPr>
              <w:spacing w:before="120" w:after="120"/>
              <w:jc w:val="center"/>
              <w:rPr>
                <w:rFonts w:asciiTheme="majorHAnsi" w:eastAsia="Times New Roman" w:hAnsiTheme="majorHAnsi" w:cstheme="majorHAnsi"/>
                <w:szCs w:val="22"/>
                <w:lang w:eastAsia="ko-KR"/>
              </w:rPr>
            </w:pPr>
          </w:p>
        </w:tc>
      </w:tr>
      <w:tr w:rsidR="0001771F" w:rsidRPr="0001771F" w14:paraId="26485DCB" w14:textId="77777777" w:rsidTr="0032425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Ex>
        <w:trPr>
          <w:cantSplit/>
          <w:trHeight w:val="907"/>
          <w:jc w:val="center"/>
        </w:trPr>
        <w:tc>
          <w:tcPr>
            <w:tcW w:w="3055" w:type="dxa"/>
            <w:tcBorders>
              <w:bottom w:val="single" w:sz="4" w:space="0" w:color="auto"/>
            </w:tcBorders>
            <w:shd w:val="clear" w:color="auto" w:fill="auto"/>
            <w:vAlign w:val="center"/>
          </w:tcPr>
          <w:p w14:paraId="63733259" w14:textId="5F61A5D9" w:rsidR="00C949AD" w:rsidRPr="005D0E69" w:rsidRDefault="00C949AD" w:rsidP="00E92533">
            <w:pPr>
              <w:spacing w:before="120" w:after="120"/>
              <w:rPr>
                <w:rFonts w:asciiTheme="majorHAnsi" w:eastAsia="Times New Roman" w:hAnsiTheme="majorHAnsi" w:cstheme="majorHAnsi"/>
                <w:szCs w:val="22"/>
                <w:lang w:val="es-MX" w:eastAsia="ko-KR"/>
              </w:rPr>
            </w:pPr>
            <w:r w:rsidRPr="005D0E69">
              <w:rPr>
                <w:rFonts w:asciiTheme="majorHAnsi" w:hAnsiTheme="majorHAnsi" w:cstheme="majorHAnsi"/>
                <w:szCs w:val="22"/>
                <w:lang w:val="es-MX"/>
              </w:rPr>
              <w:t>1. ¿</w:t>
            </w:r>
            <w:r w:rsidR="00C16764">
              <w:rPr>
                <w:rFonts w:asciiTheme="majorHAnsi" w:hAnsiTheme="majorHAnsi" w:cstheme="majorHAnsi"/>
                <w:szCs w:val="22"/>
                <w:lang w:val="es-MX"/>
              </w:rPr>
              <w:t>H</w:t>
            </w:r>
            <w:r w:rsidRPr="005D0E69">
              <w:rPr>
                <w:rFonts w:asciiTheme="majorHAnsi" w:hAnsiTheme="majorHAnsi" w:cstheme="majorHAnsi"/>
                <w:szCs w:val="22"/>
                <w:lang w:val="es-MX"/>
              </w:rPr>
              <w:t xml:space="preserve">a realizado y </w:t>
            </w:r>
            <w:proofErr w:type="gramStart"/>
            <w:r w:rsidRPr="005D0E69">
              <w:rPr>
                <w:rFonts w:asciiTheme="majorHAnsi" w:hAnsiTheme="majorHAnsi" w:cstheme="majorHAnsi"/>
                <w:szCs w:val="22"/>
                <w:lang w:val="es-MX"/>
              </w:rPr>
              <w:t xml:space="preserve">completado </w:t>
            </w:r>
            <w:r w:rsidR="00C16764">
              <w:rPr>
                <w:rFonts w:asciiTheme="majorHAnsi" w:hAnsiTheme="majorHAnsi" w:cstheme="majorHAnsi"/>
                <w:szCs w:val="22"/>
                <w:lang w:val="es-MX"/>
              </w:rPr>
              <w:t xml:space="preserve"> re</w:t>
            </w:r>
            <w:r w:rsidRPr="005D0E69">
              <w:rPr>
                <w:rFonts w:asciiTheme="majorHAnsi" w:hAnsiTheme="majorHAnsi" w:cstheme="majorHAnsi"/>
                <w:szCs w:val="22"/>
                <w:lang w:val="es-MX"/>
              </w:rPr>
              <w:t>ingeniería</w:t>
            </w:r>
            <w:proofErr w:type="gramEnd"/>
            <w:r w:rsidR="00C16764">
              <w:rPr>
                <w:rFonts w:asciiTheme="majorHAnsi" w:hAnsiTheme="majorHAnsi" w:cstheme="majorHAnsi"/>
                <w:szCs w:val="22"/>
                <w:lang w:val="es-MX"/>
              </w:rPr>
              <w:t xml:space="preserve"> de procesos</w:t>
            </w:r>
            <w:r w:rsidR="00E2136D">
              <w:rPr>
                <w:rFonts w:asciiTheme="majorHAnsi" w:hAnsiTheme="majorHAnsi" w:cstheme="majorHAnsi"/>
                <w:szCs w:val="22"/>
                <w:lang w:val="es-MX"/>
              </w:rPr>
              <w:t xml:space="preserve"> de negocio</w:t>
            </w:r>
            <w:r w:rsidRPr="005D0E69">
              <w:rPr>
                <w:rFonts w:asciiTheme="majorHAnsi" w:hAnsiTheme="majorHAnsi" w:cstheme="majorHAnsi"/>
                <w:szCs w:val="22"/>
                <w:lang w:val="es-MX"/>
              </w:rPr>
              <w:t>?</w:t>
            </w:r>
          </w:p>
        </w:tc>
        <w:tc>
          <w:tcPr>
            <w:tcW w:w="1121" w:type="dxa"/>
            <w:tcBorders>
              <w:bottom w:val="single" w:sz="4" w:space="0" w:color="auto"/>
            </w:tcBorders>
            <w:shd w:val="clear" w:color="auto" w:fill="auto"/>
            <w:vAlign w:val="center"/>
          </w:tcPr>
          <w:p w14:paraId="555F6FD3" w14:textId="77777777" w:rsidR="00C949AD" w:rsidRPr="00EF0697" w:rsidRDefault="00C949AD" w:rsidP="00E92533">
            <w:pPr>
              <w:spacing w:before="120" w:after="120"/>
              <w:jc w:val="center"/>
              <w:rPr>
                <w:rFonts w:asciiTheme="majorHAnsi" w:eastAsia="Times New Roman" w:hAnsiTheme="majorHAnsi" w:cstheme="majorHAnsi"/>
                <w:szCs w:val="22"/>
                <w:lang w:eastAsia="ko-KR"/>
              </w:rPr>
            </w:pPr>
            <w:proofErr w:type="spellStart"/>
            <w:r w:rsidRPr="00EF0697">
              <w:rPr>
                <w:rFonts w:asciiTheme="majorHAnsi" w:hAnsiTheme="majorHAnsi" w:cstheme="majorHAnsi"/>
                <w:szCs w:val="22"/>
              </w:rPr>
              <w:t>Terminado</w:t>
            </w:r>
            <w:proofErr w:type="spellEnd"/>
          </w:p>
          <w:p w14:paraId="4951D648" w14:textId="77777777" w:rsidR="00C949AD" w:rsidRPr="00EF0697" w:rsidRDefault="00C949AD" w:rsidP="00057B0F">
            <w:pPr>
              <w:spacing w:before="120" w:after="120"/>
              <w:jc w:val="center"/>
              <w:rPr>
                <w:rFonts w:asciiTheme="majorHAnsi" w:eastAsia="Times New Roman" w:hAnsiTheme="majorHAnsi" w:cstheme="majorHAnsi"/>
                <w:szCs w:val="22"/>
                <w:lang w:eastAsia="ko-KR"/>
              </w:rPr>
            </w:pPr>
            <w:r w:rsidRPr="00EF0697">
              <w:rPr>
                <w:rFonts w:asciiTheme="majorHAnsi" w:hAnsiTheme="majorHAnsi" w:cstheme="majorHAnsi"/>
                <w:szCs w:val="22"/>
              </w:rPr>
              <w:t>[]</w:t>
            </w:r>
          </w:p>
        </w:tc>
        <w:tc>
          <w:tcPr>
            <w:tcW w:w="1394" w:type="dxa"/>
            <w:gridSpan w:val="2"/>
            <w:tcBorders>
              <w:bottom w:val="single" w:sz="4" w:space="0" w:color="auto"/>
            </w:tcBorders>
            <w:shd w:val="clear" w:color="auto" w:fill="auto"/>
            <w:vAlign w:val="center"/>
          </w:tcPr>
          <w:p w14:paraId="63965FD2" w14:textId="77777777" w:rsidR="00C949AD" w:rsidRPr="00EF0697" w:rsidRDefault="00C949AD" w:rsidP="005B6183">
            <w:pPr>
              <w:spacing w:before="120" w:after="120"/>
              <w:jc w:val="center"/>
              <w:rPr>
                <w:rFonts w:asciiTheme="majorHAnsi" w:eastAsia="Times New Roman" w:hAnsiTheme="majorHAnsi" w:cstheme="majorHAnsi"/>
                <w:szCs w:val="22"/>
                <w:lang w:eastAsia="ko-KR"/>
              </w:rPr>
            </w:pPr>
            <w:r w:rsidRPr="00EF0697">
              <w:rPr>
                <w:rFonts w:asciiTheme="majorHAnsi" w:hAnsiTheme="majorHAnsi" w:cstheme="majorHAnsi"/>
                <w:szCs w:val="22"/>
              </w:rPr>
              <w:t xml:space="preserve">En </w:t>
            </w:r>
            <w:proofErr w:type="spellStart"/>
            <w:r w:rsidRPr="00EF0697">
              <w:rPr>
                <w:rFonts w:asciiTheme="majorHAnsi" w:hAnsiTheme="majorHAnsi" w:cstheme="majorHAnsi"/>
                <w:szCs w:val="22"/>
              </w:rPr>
              <w:t>curso</w:t>
            </w:r>
            <w:proofErr w:type="spellEnd"/>
          </w:p>
          <w:p w14:paraId="1AE6E910" w14:textId="77777777" w:rsidR="00C949AD" w:rsidRPr="00EF0697" w:rsidRDefault="00C949AD">
            <w:pPr>
              <w:spacing w:before="120" w:after="120"/>
              <w:jc w:val="center"/>
              <w:rPr>
                <w:rFonts w:asciiTheme="majorHAnsi" w:eastAsia="Times New Roman" w:hAnsiTheme="majorHAnsi" w:cstheme="majorHAnsi"/>
                <w:szCs w:val="22"/>
                <w:lang w:eastAsia="ko-KR"/>
              </w:rPr>
            </w:pPr>
            <w:r w:rsidRPr="00EF0697">
              <w:rPr>
                <w:rFonts w:asciiTheme="majorHAnsi" w:hAnsiTheme="majorHAnsi" w:cstheme="majorHAnsi"/>
                <w:szCs w:val="22"/>
              </w:rPr>
              <w:t>[]</w:t>
            </w:r>
          </w:p>
        </w:tc>
        <w:tc>
          <w:tcPr>
            <w:tcW w:w="1508" w:type="dxa"/>
            <w:tcBorders>
              <w:bottom w:val="single" w:sz="4" w:space="0" w:color="auto"/>
            </w:tcBorders>
            <w:shd w:val="clear" w:color="auto" w:fill="auto"/>
            <w:vAlign w:val="center"/>
          </w:tcPr>
          <w:p w14:paraId="2787C243" w14:textId="77777777" w:rsidR="00C949AD" w:rsidRPr="00EF0697" w:rsidRDefault="00C949AD">
            <w:pPr>
              <w:spacing w:before="120" w:after="120"/>
              <w:jc w:val="center"/>
              <w:rPr>
                <w:rFonts w:asciiTheme="majorHAnsi" w:eastAsia="Times New Roman" w:hAnsiTheme="majorHAnsi" w:cstheme="majorHAnsi"/>
                <w:szCs w:val="22"/>
                <w:lang w:eastAsia="ko-KR"/>
              </w:rPr>
            </w:pPr>
            <w:r w:rsidRPr="00EF0697">
              <w:rPr>
                <w:rFonts w:asciiTheme="majorHAnsi" w:hAnsiTheme="majorHAnsi" w:cstheme="majorHAnsi"/>
                <w:szCs w:val="22"/>
              </w:rPr>
              <w:t xml:space="preserve">No </w:t>
            </w:r>
            <w:proofErr w:type="spellStart"/>
            <w:r w:rsidRPr="00EF0697">
              <w:rPr>
                <w:rFonts w:asciiTheme="majorHAnsi" w:hAnsiTheme="majorHAnsi" w:cstheme="majorHAnsi"/>
                <w:szCs w:val="22"/>
              </w:rPr>
              <w:t>realizado</w:t>
            </w:r>
            <w:proofErr w:type="spellEnd"/>
          </w:p>
          <w:p w14:paraId="1E3447B4" w14:textId="77777777" w:rsidR="00C949AD" w:rsidRPr="00EF0697" w:rsidRDefault="00C949AD">
            <w:pPr>
              <w:spacing w:before="120" w:after="120"/>
              <w:jc w:val="center"/>
              <w:rPr>
                <w:rFonts w:asciiTheme="majorHAnsi" w:eastAsia="Times New Roman" w:hAnsiTheme="majorHAnsi" w:cstheme="majorHAnsi"/>
                <w:szCs w:val="22"/>
                <w:lang w:eastAsia="ko-KR"/>
              </w:rPr>
            </w:pPr>
            <w:r w:rsidRPr="00EF0697">
              <w:rPr>
                <w:rFonts w:asciiTheme="majorHAnsi" w:hAnsiTheme="majorHAnsi" w:cstheme="majorHAnsi"/>
                <w:szCs w:val="22"/>
              </w:rPr>
              <w:t>[]</w:t>
            </w:r>
          </w:p>
        </w:tc>
        <w:tc>
          <w:tcPr>
            <w:tcW w:w="2277" w:type="dxa"/>
            <w:tcBorders>
              <w:bottom w:val="single" w:sz="4" w:space="0" w:color="auto"/>
            </w:tcBorders>
            <w:shd w:val="clear" w:color="auto" w:fill="auto"/>
          </w:tcPr>
          <w:p w14:paraId="56AF832E" w14:textId="77777777" w:rsidR="00C949AD" w:rsidRPr="00EF0697" w:rsidRDefault="00C949AD" w:rsidP="00086618">
            <w:pPr>
              <w:spacing w:before="120" w:after="120"/>
              <w:jc w:val="center"/>
              <w:rPr>
                <w:rFonts w:asciiTheme="majorHAnsi" w:eastAsia="Times New Roman" w:hAnsiTheme="majorHAnsi" w:cstheme="majorHAnsi"/>
                <w:szCs w:val="22"/>
                <w:lang w:eastAsia="ko-KR"/>
              </w:rPr>
            </w:pPr>
            <w:r w:rsidRPr="00EF0697">
              <w:rPr>
                <w:rFonts w:asciiTheme="majorHAnsi" w:hAnsiTheme="majorHAnsi" w:cstheme="majorHAnsi"/>
                <w:szCs w:val="22"/>
              </w:rPr>
              <w:t xml:space="preserve">No lo </w:t>
            </w:r>
            <w:proofErr w:type="spellStart"/>
            <w:r w:rsidRPr="00EF0697">
              <w:rPr>
                <w:rFonts w:asciiTheme="majorHAnsi" w:hAnsiTheme="majorHAnsi" w:cstheme="majorHAnsi"/>
                <w:szCs w:val="22"/>
              </w:rPr>
              <w:t>sé</w:t>
            </w:r>
            <w:proofErr w:type="spellEnd"/>
            <w:r w:rsidRPr="00EF0697">
              <w:rPr>
                <w:rFonts w:asciiTheme="majorHAnsi" w:hAnsiTheme="majorHAnsi" w:cstheme="majorHAnsi"/>
                <w:szCs w:val="22"/>
              </w:rPr>
              <w:t xml:space="preserve"> []</w:t>
            </w:r>
          </w:p>
        </w:tc>
      </w:tr>
      <w:tr w:rsidR="0001771F" w:rsidRPr="001E2581" w14:paraId="52AA27BB" w14:textId="77777777" w:rsidTr="0008661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Ex>
        <w:trPr>
          <w:cantSplit/>
          <w:trHeight w:val="2420"/>
          <w:jc w:val="center"/>
        </w:trPr>
        <w:tc>
          <w:tcPr>
            <w:tcW w:w="7621" w:type="dxa"/>
            <w:gridSpan w:val="5"/>
            <w:tcBorders>
              <w:top w:val="dashed" w:sz="4" w:space="0" w:color="auto"/>
              <w:bottom w:val="single" w:sz="4" w:space="0" w:color="auto"/>
            </w:tcBorders>
            <w:shd w:val="clear" w:color="auto" w:fill="auto"/>
          </w:tcPr>
          <w:p w14:paraId="414305AB" w14:textId="77777777" w:rsidR="00C949AD" w:rsidRPr="005D0E69" w:rsidRDefault="00C949AD" w:rsidP="00EF0697">
            <w:pPr>
              <w:spacing w:before="120" w:after="120"/>
              <w:rPr>
                <w:rFonts w:asciiTheme="majorHAnsi" w:hAnsiTheme="majorHAnsi" w:cstheme="majorHAnsi"/>
                <w:szCs w:val="22"/>
                <w:lang w:val="es-MX"/>
              </w:rPr>
            </w:pPr>
            <w:r w:rsidRPr="005D0E69">
              <w:rPr>
                <w:rFonts w:asciiTheme="majorHAnsi" w:hAnsiTheme="majorHAnsi" w:cstheme="majorHAnsi"/>
                <w:szCs w:val="22"/>
                <w:lang w:val="es-MX"/>
              </w:rPr>
              <w:t>1.1. Si está en curso, ¿cuándo se completará?</w:t>
            </w:r>
          </w:p>
          <w:p w14:paraId="433D518E" w14:textId="77777777" w:rsidR="00C949AD" w:rsidRPr="005D0E69" w:rsidRDefault="00C949AD" w:rsidP="00EF0697">
            <w:pPr>
              <w:spacing w:before="120" w:after="120"/>
              <w:rPr>
                <w:rFonts w:asciiTheme="majorHAnsi" w:hAnsiTheme="majorHAnsi" w:cstheme="majorHAnsi"/>
                <w:szCs w:val="22"/>
                <w:lang w:val="es-MX"/>
              </w:rPr>
            </w:pPr>
            <w:r w:rsidRPr="005D0E69">
              <w:rPr>
                <w:rFonts w:asciiTheme="majorHAnsi" w:hAnsiTheme="majorHAnsi" w:cstheme="majorHAnsi"/>
                <w:szCs w:val="22"/>
                <w:lang w:val="es-MX"/>
              </w:rPr>
              <w:t xml:space="preserve">[ Año </w:t>
            </w:r>
            <w:proofErr w:type="gramStart"/>
            <w:r w:rsidRPr="005D0E69">
              <w:rPr>
                <w:rFonts w:asciiTheme="majorHAnsi" w:hAnsiTheme="majorHAnsi" w:cstheme="majorHAnsi"/>
                <w:szCs w:val="22"/>
                <w:lang w:val="es-MX"/>
              </w:rPr>
              <w:t>mes ]</w:t>
            </w:r>
            <w:proofErr w:type="gramEnd"/>
            <w:r w:rsidRPr="005D0E69">
              <w:rPr>
                <w:rFonts w:asciiTheme="majorHAnsi" w:hAnsiTheme="majorHAnsi" w:cstheme="majorHAnsi"/>
                <w:szCs w:val="22"/>
                <w:lang w:val="es-MX"/>
              </w:rPr>
              <w:t xml:space="preserve"> </w:t>
            </w:r>
          </w:p>
          <w:p w14:paraId="226E85A9" w14:textId="40246528" w:rsidR="00C949AD" w:rsidRPr="005D0E69" w:rsidRDefault="00C949AD" w:rsidP="00EF0697">
            <w:pPr>
              <w:spacing w:before="120" w:after="120"/>
              <w:rPr>
                <w:rFonts w:asciiTheme="majorHAnsi" w:hAnsiTheme="majorHAnsi" w:cstheme="majorHAnsi"/>
                <w:szCs w:val="22"/>
                <w:lang w:val="es-MX"/>
              </w:rPr>
            </w:pPr>
            <w:r w:rsidRPr="005D0E69">
              <w:rPr>
                <w:rFonts w:asciiTheme="majorHAnsi" w:hAnsiTheme="majorHAnsi" w:cstheme="majorHAnsi"/>
                <w:szCs w:val="22"/>
                <w:lang w:val="es-MX"/>
              </w:rPr>
              <w:t xml:space="preserve">1.2. Si no se </w:t>
            </w:r>
            <w:r w:rsidR="00C16764">
              <w:rPr>
                <w:rFonts w:asciiTheme="majorHAnsi" w:hAnsiTheme="majorHAnsi" w:cstheme="majorHAnsi"/>
                <w:szCs w:val="22"/>
                <w:lang w:val="es-MX"/>
              </w:rPr>
              <w:t xml:space="preserve">ha </w:t>
            </w:r>
            <w:r w:rsidRPr="005D0E69">
              <w:rPr>
                <w:rFonts w:asciiTheme="majorHAnsi" w:hAnsiTheme="majorHAnsi" w:cstheme="majorHAnsi"/>
                <w:szCs w:val="22"/>
                <w:lang w:val="es-MX"/>
              </w:rPr>
              <w:t>implementa</w:t>
            </w:r>
            <w:r w:rsidR="00C16764">
              <w:rPr>
                <w:rFonts w:asciiTheme="majorHAnsi" w:hAnsiTheme="majorHAnsi" w:cstheme="majorHAnsi"/>
                <w:szCs w:val="22"/>
                <w:lang w:val="es-MX"/>
              </w:rPr>
              <w:t>do aun</w:t>
            </w:r>
            <w:r w:rsidRPr="005D0E69">
              <w:rPr>
                <w:rFonts w:asciiTheme="majorHAnsi" w:hAnsiTheme="majorHAnsi" w:cstheme="majorHAnsi"/>
                <w:szCs w:val="22"/>
                <w:lang w:val="es-MX"/>
              </w:rPr>
              <w:t xml:space="preserve">, ¿hay </w:t>
            </w:r>
            <w:r w:rsidR="00C16764">
              <w:rPr>
                <w:rFonts w:asciiTheme="majorHAnsi" w:hAnsiTheme="majorHAnsi" w:cstheme="majorHAnsi"/>
                <w:szCs w:val="22"/>
                <w:lang w:val="es-MX"/>
              </w:rPr>
              <w:t>algún</w:t>
            </w:r>
            <w:r w:rsidRPr="005D0E69">
              <w:rPr>
                <w:rFonts w:asciiTheme="majorHAnsi" w:hAnsiTheme="majorHAnsi" w:cstheme="majorHAnsi"/>
                <w:szCs w:val="22"/>
                <w:lang w:val="es-MX"/>
              </w:rPr>
              <w:t xml:space="preserve"> plan para llevarlo a cabo?</w:t>
            </w:r>
          </w:p>
          <w:p w14:paraId="050A6C68" w14:textId="77777777" w:rsidR="00C949AD" w:rsidRPr="005D0E69" w:rsidRDefault="00C949AD" w:rsidP="00EF0697">
            <w:pPr>
              <w:spacing w:before="120" w:after="120"/>
              <w:rPr>
                <w:rFonts w:asciiTheme="majorHAnsi" w:hAnsiTheme="majorHAnsi" w:cstheme="majorHAnsi"/>
                <w:szCs w:val="22"/>
                <w:lang w:val="es-MX"/>
              </w:rPr>
            </w:pPr>
            <w:r w:rsidRPr="005D0E69">
              <w:rPr>
                <w:rFonts w:asciiTheme="majorHAnsi" w:hAnsiTheme="majorHAnsi" w:cstheme="majorHAnsi"/>
                <w:szCs w:val="22"/>
                <w:lang w:val="es-MX"/>
              </w:rPr>
              <w:t>[] Sí [] No [] No sé</w:t>
            </w:r>
          </w:p>
          <w:p w14:paraId="7BED743F" w14:textId="77777777" w:rsidR="0068088B" w:rsidRPr="005D0E69" w:rsidRDefault="00C949AD" w:rsidP="00EF0697">
            <w:pPr>
              <w:rPr>
                <w:rFonts w:asciiTheme="majorHAnsi" w:hAnsiTheme="majorHAnsi" w:cstheme="majorHAnsi"/>
                <w:szCs w:val="22"/>
                <w:lang w:val="es-MX"/>
              </w:rPr>
            </w:pPr>
            <w:r w:rsidRPr="005D0E69">
              <w:rPr>
                <w:rFonts w:asciiTheme="majorHAnsi" w:hAnsiTheme="majorHAnsi" w:cstheme="majorHAnsi"/>
                <w:szCs w:val="22"/>
                <w:lang w:val="es-MX"/>
              </w:rPr>
              <w:t>1.3. Si 1.2 es sí, ¿cuándo comenzará?</w:t>
            </w:r>
          </w:p>
          <w:p w14:paraId="5F918401" w14:textId="77777777" w:rsidR="00C949AD" w:rsidRPr="00EF0697" w:rsidRDefault="00C949AD" w:rsidP="00EF0697">
            <w:pPr>
              <w:spacing w:before="120" w:after="120"/>
              <w:rPr>
                <w:rFonts w:asciiTheme="majorHAnsi" w:hAnsiTheme="majorHAnsi" w:cstheme="majorHAnsi"/>
                <w:szCs w:val="22"/>
              </w:rPr>
            </w:pPr>
            <w:r w:rsidRPr="00EF0697">
              <w:rPr>
                <w:rFonts w:asciiTheme="majorHAnsi" w:hAnsiTheme="majorHAnsi" w:cstheme="majorHAnsi"/>
                <w:szCs w:val="22"/>
              </w:rPr>
              <w:t xml:space="preserve">[ Año </w:t>
            </w:r>
            <w:proofErr w:type="spellStart"/>
            <w:proofErr w:type="gramStart"/>
            <w:r w:rsidRPr="00EF0697">
              <w:rPr>
                <w:rFonts w:asciiTheme="majorHAnsi" w:hAnsiTheme="majorHAnsi" w:cstheme="majorHAnsi"/>
                <w:szCs w:val="22"/>
              </w:rPr>
              <w:t>mes</w:t>
            </w:r>
            <w:proofErr w:type="spellEnd"/>
            <w:r w:rsidRPr="00EF0697">
              <w:rPr>
                <w:rFonts w:asciiTheme="majorHAnsi" w:hAnsiTheme="majorHAnsi" w:cstheme="majorHAnsi"/>
                <w:szCs w:val="22"/>
              </w:rPr>
              <w:t xml:space="preserve"> ]</w:t>
            </w:r>
            <w:proofErr w:type="gramEnd"/>
            <w:r w:rsidRPr="00EF0697">
              <w:rPr>
                <w:rFonts w:asciiTheme="majorHAnsi" w:hAnsiTheme="majorHAnsi" w:cstheme="majorHAnsi"/>
                <w:szCs w:val="22"/>
              </w:rPr>
              <w:t xml:space="preserve"> </w:t>
            </w:r>
          </w:p>
        </w:tc>
        <w:tc>
          <w:tcPr>
            <w:tcW w:w="1734" w:type="dxa"/>
            <w:tcBorders>
              <w:bottom w:val="single" w:sz="4" w:space="0" w:color="auto"/>
            </w:tcBorders>
          </w:tcPr>
          <w:p w14:paraId="6C820296" w14:textId="77777777" w:rsidR="00C949AD" w:rsidRPr="005D0E69" w:rsidRDefault="00C949AD" w:rsidP="00EF0697">
            <w:pPr>
              <w:spacing w:before="120" w:after="120"/>
              <w:rPr>
                <w:rFonts w:asciiTheme="majorHAnsi" w:hAnsiTheme="majorHAnsi" w:cstheme="majorHAnsi"/>
                <w:iCs/>
                <w:szCs w:val="22"/>
                <w:lang w:val="es-MX"/>
              </w:rPr>
            </w:pPr>
            <w:r w:rsidRPr="005D0E69">
              <w:rPr>
                <w:rFonts w:asciiTheme="majorHAnsi" w:hAnsiTheme="majorHAnsi" w:cstheme="majorHAnsi"/>
                <w:szCs w:val="22"/>
                <w:lang w:val="es-MX"/>
              </w:rPr>
              <w:t>Proporcione más información, como el sitio web, la fecha de implementación, etc.</w:t>
            </w:r>
          </w:p>
        </w:tc>
      </w:tr>
      <w:tr w:rsidR="0001771F" w:rsidRPr="0001771F" w14:paraId="7ADA5CF0" w14:textId="77777777" w:rsidTr="0008661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Ex>
        <w:trPr>
          <w:cantSplit/>
          <w:trHeight w:val="962"/>
          <w:jc w:val="center"/>
        </w:trPr>
        <w:tc>
          <w:tcPr>
            <w:tcW w:w="3055" w:type="dxa"/>
            <w:tcBorders>
              <w:top w:val="single" w:sz="4" w:space="0" w:color="auto"/>
              <w:bottom w:val="single" w:sz="4" w:space="0" w:color="auto"/>
            </w:tcBorders>
            <w:shd w:val="clear" w:color="auto" w:fill="auto"/>
          </w:tcPr>
          <w:p w14:paraId="64C318DB" w14:textId="77777777" w:rsidR="00C949AD" w:rsidRPr="005D0E69" w:rsidRDefault="00C949AD" w:rsidP="00E92533">
            <w:pPr>
              <w:spacing w:before="120" w:after="120"/>
              <w:rPr>
                <w:rFonts w:asciiTheme="majorHAnsi" w:eastAsia="Times New Roman" w:hAnsiTheme="majorHAnsi" w:cstheme="majorHAnsi"/>
                <w:szCs w:val="22"/>
                <w:lang w:val="es-MX" w:eastAsia="ko-KR"/>
              </w:rPr>
            </w:pPr>
            <w:r w:rsidRPr="005D0E69">
              <w:rPr>
                <w:rFonts w:asciiTheme="majorHAnsi" w:hAnsiTheme="majorHAnsi" w:cstheme="majorHAnsi"/>
                <w:szCs w:val="22"/>
                <w:lang w:val="es-MX"/>
              </w:rPr>
              <w:t>2. ¿Se ha implementado la aplicación electrónica (capacidad para recibir, procesar y emitir documentos electrónicamente)?</w:t>
            </w:r>
          </w:p>
        </w:tc>
        <w:tc>
          <w:tcPr>
            <w:tcW w:w="1522" w:type="dxa"/>
            <w:shd w:val="clear" w:color="auto" w:fill="auto"/>
          </w:tcPr>
          <w:p w14:paraId="2B9D874A" w14:textId="77777777" w:rsidR="00C949AD" w:rsidRPr="00D15282" w:rsidRDefault="00C949AD" w:rsidP="00E92533">
            <w:pPr>
              <w:spacing w:before="120" w:after="120"/>
              <w:jc w:val="center"/>
              <w:rPr>
                <w:rFonts w:asciiTheme="majorHAnsi" w:eastAsia="Times New Roman" w:hAnsiTheme="majorHAnsi" w:cstheme="majorHAnsi"/>
                <w:sz w:val="21"/>
                <w:szCs w:val="21"/>
                <w:lang w:eastAsia="ko-KR"/>
              </w:rPr>
            </w:pPr>
            <w:proofErr w:type="spellStart"/>
            <w:r w:rsidRPr="00D15282">
              <w:rPr>
                <w:rFonts w:asciiTheme="majorHAnsi" w:hAnsiTheme="majorHAnsi" w:cstheme="majorHAnsi"/>
                <w:sz w:val="21"/>
                <w:szCs w:val="21"/>
              </w:rPr>
              <w:t>Totalmente</w:t>
            </w:r>
            <w:proofErr w:type="spellEnd"/>
            <w:r w:rsidRPr="00D15282">
              <w:rPr>
                <w:rFonts w:asciiTheme="majorHAnsi" w:hAnsiTheme="majorHAnsi" w:cstheme="majorHAnsi"/>
                <w:sz w:val="21"/>
                <w:szCs w:val="21"/>
              </w:rPr>
              <w:t xml:space="preserve"> </w:t>
            </w:r>
            <w:proofErr w:type="spellStart"/>
            <w:r w:rsidRPr="00D15282">
              <w:rPr>
                <w:rFonts w:asciiTheme="majorHAnsi" w:hAnsiTheme="majorHAnsi" w:cstheme="majorHAnsi"/>
                <w:sz w:val="21"/>
                <w:szCs w:val="21"/>
              </w:rPr>
              <w:t>implementado</w:t>
            </w:r>
            <w:proofErr w:type="spellEnd"/>
          </w:p>
          <w:p w14:paraId="555BF3C7" w14:textId="77777777" w:rsidR="00C949AD" w:rsidRPr="00EF0697" w:rsidRDefault="00C949AD" w:rsidP="00057B0F">
            <w:pPr>
              <w:spacing w:before="120" w:after="120"/>
              <w:jc w:val="center"/>
              <w:rPr>
                <w:rFonts w:asciiTheme="majorHAnsi" w:eastAsia="Times New Roman" w:hAnsiTheme="majorHAnsi" w:cstheme="majorHAnsi"/>
                <w:szCs w:val="22"/>
                <w:lang w:eastAsia="ko-KR"/>
              </w:rPr>
            </w:pPr>
            <w:r w:rsidRPr="00EF0697">
              <w:rPr>
                <w:rFonts w:asciiTheme="majorHAnsi" w:hAnsiTheme="majorHAnsi" w:cstheme="majorHAnsi"/>
                <w:szCs w:val="22"/>
              </w:rPr>
              <w:t>[]</w:t>
            </w:r>
          </w:p>
        </w:tc>
        <w:tc>
          <w:tcPr>
            <w:tcW w:w="1522" w:type="dxa"/>
            <w:gridSpan w:val="2"/>
            <w:shd w:val="clear" w:color="auto" w:fill="auto"/>
          </w:tcPr>
          <w:p w14:paraId="43A40796" w14:textId="77777777" w:rsidR="00C949AD" w:rsidRPr="00D15282" w:rsidRDefault="00C949AD" w:rsidP="005B6183">
            <w:pPr>
              <w:spacing w:before="120" w:after="120"/>
              <w:jc w:val="center"/>
              <w:rPr>
                <w:rFonts w:asciiTheme="majorHAnsi" w:eastAsia="Times New Roman" w:hAnsiTheme="majorHAnsi" w:cstheme="majorHAnsi"/>
                <w:sz w:val="21"/>
                <w:szCs w:val="21"/>
                <w:lang w:eastAsia="ko-KR"/>
              </w:rPr>
            </w:pPr>
            <w:proofErr w:type="spellStart"/>
            <w:r w:rsidRPr="00D15282">
              <w:rPr>
                <w:rFonts w:asciiTheme="majorHAnsi" w:hAnsiTheme="majorHAnsi" w:cstheme="majorHAnsi"/>
                <w:sz w:val="21"/>
                <w:szCs w:val="21"/>
              </w:rPr>
              <w:t>Implementado</w:t>
            </w:r>
            <w:proofErr w:type="spellEnd"/>
            <w:r w:rsidRPr="00D15282">
              <w:rPr>
                <w:rFonts w:asciiTheme="majorHAnsi" w:hAnsiTheme="majorHAnsi" w:cstheme="majorHAnsi"/>
                <w:sz w:val="21"/>
                <w:szCs w:val="21"/>
              </w:rPr>
              <w:t xml:space="preserve"> </w:t>
            </w:r>
            <w:proofErr w:type="spellStart"/>
            <w:r w:rsidRPr="00D15282">
              <w:rPr>
                <w:rFonts w:asciiTheme="majorHAnsi" w:hAnsiTheme="majorHAnsi" w:cstheme="majorHAnsi"/>
                <w:sz w:val="21"/>
                <w:szCs w:val="21"/>
              </w:rPr>
              <w:t>parcialmente</w:t>
            </w:r>
            <w:proofErr w:type="spellEnd"/>
          </w:p>
          <w:p w14:paraId="06C3EDB9" w14:textId="77777777" w:rsidR="00C949AD" w:rsidRPr="00EF0697" w:rsidRDefault="00C949AD">
            <w:pPr>
              <w:spacing w:before="120" w:after="120"/>
              <w:jc w:val="center"/>
              <w:rPr>
                <w:rFonts w:asciiTheme="majorHAnsi" w:eastAsia="Times New Roman" w:hAnsiTheme="majorHAnsi" w:cstheme="majorHAnsi"/>
                <w:szCs w:val="22"/>
                <w:lang w:eastAsia="ko-KR"/>
              </w:rPr>
            </w:pPr>
            <w:r w:rsidRPr="00EF0697">
              <w:rPr>
                <w:rFonts w:asciiTheme="majorHAnsi" w:hAnsiTheme="majorHAnsi" w:cstheme="majorHAnsi"/>
                <w:szCs w:val="22"/>
              </w:rPr>
              <w:t>[]</w:t>
            </w:r>
          </w:p>
        </w:tc>
        <w:tc>
          <w:tcPr>
            <w:tcW w:w="1522" w:type="dxa"/>
            <w:shd w:val="clear" w:color="auto" w:fill="auto"/>
          </w:tcPr>
          <w:p w14:paraId="258378B9" w14:textId="77777777" w:rsidR="00C949AD" w:rsidRPr="00D15282" w:rsidRDefault="00C949AD">
            <w:pPr>
              <w:spacing w:before="120" w:after="120"/>
              <w:jc w:val="center"/>
              <w:rPr>
                <w:rFonts w:asciiTheme="majorHAnsi" w:eastAsia="Times New Roman" w:hAnsiTheme="majorHAnsi" w:cstheme="majorHAnsi"/>
                <w:sz w:val="21"/>
                <w:szCs w:val="21"/>
                <w:lang w:eastAsia="ko-KR"/>
              </w:rPr>
            </w:pPr>
            <w:r w:rsidRPr="00D15282">
              <w:rPr>
                <w:rFonts w:asciiTheme="majorHAnsi" w:hAnsiTheme="majorHAnsi" w:cstheme="majorHAnsi"/>
                <w:sz w:val="21"/>
                <w:szCs w:val="21"/>
              </w:rPr>
              <w:t xml:space="preserve">No se ha </w:t>
            </w:r>
            <w:proofErr w:type="spellStart"/>
            <w:r w:rsidRPr="00D15282">
              <w:rPr>
                <w:rFonts w:asciiTheme="majorHAnsi" w:hAnsiTheme="majorHAnsi" w:cstheme="majorHAnsi"/>
                <w:sz w:val="21"/>
                <w:szCs w:val="21"/>
              </w:rPr>
              <w:t>implementado</w:t>
            </w:r>
            <w:proofErr w:type="spellEnd"/>
          </w:p>
          <w:p w14:paraId="3FBB129F" w14:textId="77777777" w:rsidR="00C949AD" w:rsidRPr="00EF0697" w:rsidRDefault="00C949AD">
            <w:pPr>
              <w:spacing w:before="120" w:after="120"/>
              <w:jc w:val="center"/>
              <w:rPr>
                <w:rFonts w:asciiTheme="majorHAnsi" w:eastAsia="Times New Roman" w:hAnsiTheme="majorHAnsi" w:cstheme="majorHAnsi"/>
                <w:szCs w:val="22"/>
                <w:lang w:eastAsia="ko-KR"/>
              </w:rPr>
            </w:pPr>
            <w:r w:rsidRPr="00EF0697">
              <w:rPr>
                <w:rFonts w:asciiTheme="majorHAnsi" w:hAnsiTheme="majorHAnsi" w:cstheme="majorHAnsi"/>
                <w:szCs w:val="22"/>
              </w:rPr>
              <w:t>[]</w:t>
            </w:r>
          </w:p>
        </w:tc>
        <w:tc>
          <w:tcPr>
            <w:tcW w:w="1734" w:type="dxa"/>
            <w:shd w:val="clear" w:color="auto" w:fill="auto"/>
          </w:tcPr>
          <w:p w14:paraId="06C62732" w14:textId="77777777" w:rsidR="00C949AD" w:rsidRPr="00EF0697" w:rsidRDefault="00C949AD" w:rsidP="00086618">
            <w:pPr>
              <w:spacing w:before="120" w:after="120"/>
              <w:jc w:val="center"/>
              <w:rPr>
                <w:rFonts w:asciiTheme="majorHAnsi" w:eastAsia="Times New Roman" w:hAnsiTheme="majorHAnsi" w:cstheme="majorHAnsi"/>
                <w:szCs w:val="22"/>
                <w:lang w:eastAsia="ko-KR"/>
              </w:rPr>
            </w:pPr>
            <w:r w:rsidRPr="00EF0697">
              <w:rPr>
                <w:rFonts w:asciiTheme="majorHAnsi" w:hAnsiTheme="majorHAnsi" w:cstheme="majorHAnsi"/>
                <w:szCs w:val="22"/>
              </w:rPr>
              <w:t xml:space="preserve">No lo </w:t>
            </w:r>
            <w:proofErr w:type="spellStart"/>
            <w:r w:rsidRPr="00EF0697">
              <w:rPr>
                <w:rFonts w:asciiTheme="majorHAnsi" w:hAnsiTheme="majorHAnsi" w:cstheme="majorHAnsi"/>
                <w:szCs w:val="22"/>
              </w:rPr>
              <w:t>sé</w:t>
            </w:r>
            <w:proofErr w:type="spellEnd"/>
            <w:r w:rsidRPr="00EF0697">
              <w:rPr>
                <w:rFonts w:asciiTheme="majorHAnsi" w:hAnsiTheme="majorHAnsi" w:cstheme="majorHAnsi"/>
                <w:szCs w:val="22"/>
              </w:rPr>
              <w:t xml:space="preserve"> []</w:t>
            </w:r>
          </w:p>
        </w:tc>
      </w:tr>
      <w:tr w:rsidR="0001771F" w:rsidRPr="001E2581" w14:paraId="597068A1" w14:textId="77777777" w:rsidTr="0008661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Ex>
        <w:trPr>
          <w:cantSplit/>
          <w:trHeight w:val="3221"/>
          <w:jc w:val="center"/>
        </w:trPr>
        <w:tc>
          <w:tcPr>
            <w:tcW w:w="7621" w:type="dxa"/>
            <w:gridSpan w:val="5"/>
            <w:tcBorders>
              <w:top w:val="single" w:sz="4" w:space="0" w:color="auto"/>
              <w:bottom w:val="single" w:sz="4" w:space="0" w:color="auto"/>
            </w:tcBorders>
            <w:shd w:val="clear" w:color="auto" w:fill="auto"/>
          </w:tcPr>
          <w:p w14:paraId="262C50BC" w14:textId="4F498E17" w:rsidR="00C949AD" w:rsidRPr="005D0E69" w:rsidRDefault="00C949AD" w:rsidP="00E92533">
            <w:pPr>
              <w:spacing w:before="120" w:after="120"/>
              <w:rPr>
                <w:rFonts w:asciiTheme="majorHAnsi" w:hAnsiTheme="majorHAnsi" w:cstheme="majorHAnsi"/>
                <w:szCs w:val="22"/>
                <w:lang w:val="es-MX"/>
              </w:rPr>
            </w:pPr>
            <w:r w:rsidRPr="005D0E69">
              <w:rPr>
                <w:rFonts w:asciiTheme="majorHAnsi" w:hAnsiTheme="majorHAnsi" w:cstheme="majorHAnsi"/>
                <w:szCs w:val="22"/>
                <w:lang w:val="es-MX"/>
              </w:rPr>
              <w:t xml:space="preserve">2.1. Si no se </w:t>
            </w:r>
            <w:r w:rsidR="00C16764">
              <w:rPr>
                <w:rFonts w:asciiTheme="majorHAnsi" w:hAnsiTheme="majorHAnsi" w:cstheme="majorHAnsi"/>
                <w:szCs w:val="22"/>
                <w:lang w:val="es-MX"/>
              </w:rPr>
              <w:t xml:space="preserve">ha </w:t>
            </w:r>
            <w:r w:rsidRPr="005D0E69">
              <w:rPr>
                <w:rFonts w:asciiTheme="majorHAnsi" w:hAnsiTheme="majorHAnsi" w:cstheme="majorHAnsi"/>
                <w:szCs w:val="22"/>
                <w:lang w:val="es-MX"/>
              </w:rPr>
              <w:t>implementa</w:t>
            </w:r>
            <w:r w:rsidR="00C16764">
              <w:rPr>
                <w:rFonts w:asciiTheme="majorHAnsi" w:hAnsiTheme="majorHAnsi" w:cstheme="majorHAnsi"/>
                <w:szCs w:val="22"/>
                <w:lang w:val="es-MX"/>
              </w:rPr>
              <w:t>do</w:t>
            </w:r>
            <w:r w:rsidRPr="005D0E69">
              <w:rPr>
                <w:rFonts w:asciiTheme="majorHAnsi" w:hAnsiTheme="majorHAnsi" w:cstheme="majorHAnsi"/>
                <w:szCs w:val="22"/>
                <w:lang w:val="es-MX"/>
              </w:rPr>
              <w:t xml:space="preserve">, ¿hay </w:t>
            </w:r>
            <w:r w:rsidR="00C16764">
              <w:rPr>
                <w:rFonts w:asciiTheme="majorHAnsi" w:hAnsiTheme="majorHAnsi" w:cstheme="majorHAnsi"/>
                <w:szCs w:val="22"/>
                <w:lang w:val="es-MX"/>
              </w:rPr>
              <w:t>algún</w:t>
            </w:r>
            <w:r w:rsidRPr="005D0E69">
              <w:rPr>
                <w:rFonts w:asciiTheme="majorHAnsi" w:hAnsiTheme="majorHAnsi" w:cstheme="majorHAnsi"/>
                <w:szCs w:val="22"/>
                <w:lang w:val="es-MX"/>
              </w:rPr>
              <w:t xml:space="preserve"> plan para implementarlo?</w:t>
            </w:r>
          </w:p>
          <w:p w14:paraId="0D22055B" w14:textId="77777777" w:rsidR="00C949AD" w:rsidRPr="005D0E69" w:rsidRDefault="00C949AD" w:rsidP="00E92533">
            <w:pPr>
              <w:spacing w:before="120" w:after="120"/>
              <w:rPr>
                <w:rFonts w:asciiTheme="majorHAnsi" w:hAnsiTheme="majorHAnsi" w:cstheme="majorHAnsi"/>
                <w:szCs w:val="22"/>
                <w:lang w:val="es-MX"/>
              </w:rPr>
            </w:pPr>
            <w:r w:rsidRPr="005D0E69">
              <w:rPr>
                <w:rFonts w:asciiTheme="majorHAnsi" w:hAnsiTheme="majorHAnsi" w:cstheme="majorHAnsi"/>
                <w:szCs w:val="22"/>
                <w:lang w:val="es-MX"/>
              </w:rPr>
              <w:t>[] Sí [] No [] No sé</w:t>
            </w:r>
          </w:p>
          <w:p w14:paraId="6D342B5A" w14:textId="77777777" w:rsidR="004D1CA6" w:rsidRPr="005D0E69" w:rsidRDefault="00C949AD" w:rsidP="00057B0F">
            <w:pPr>
              <w:spacing w:before="120" w:after="120"/>
              <w:rPr>
                <w:rFonts w:asciiTheme="majorHAnsi" w:hAnsiTheme="majorHAnsi" w:cstheme="majorHAnsi"/>
                <w:szCs w:val="22"/>
                <w:lang w:val="es-MX"/>
              </w:rPr>
            </w:pPr>
            <w:r w:rsidRPr="005D0E69">
              <w:rPr>
                <w:rFonts w:asciiTheme="majorHAnsi" w:hAnsiTheme="majorHAnsi" w:cstheme="majorHAnsi"/>
                <w:szCs w:val="22"/>
                <w:lang w:val="es-MX"/>
              </w:rPr>
              <w:t>2.2. Si 2.1 es sí, ¿cuándo se implementará?</w:t>
            </w:r>
          </w:p>
          <w:p w14:paraId="05701DDA" w14:textId="77777777" w:rsidR="00C949AD" w:rsidRPr="005D0E69" w:rsidRDefault="00C949AD" w:rsidP="005B6183">
            <w:pPr>
              <w:spacing w:before="120" w:after="120"/>
              <w:rPr>
                <w:rFonts w:asciiTheme="majorHAnsi" w:hAnsiTheme="majorHAnsi" w:cstheme="majorHAnsi"/>
                <w:szCs w:val="22"/>
                <w:lang w:val="es-MX"/>
              </w:rPr>
            </w:pPr>
            <w:r w:rsidRPr="005D0E69">
              <w:rPr>
                <w:rFonts w:asciiTheme="majorHAnsi" w:hAnsiTheme="majorHAnsi" w:cstheme="majorHAnsi"/>
                <w:szCs w:val="22"/>
                <w:lang w:val="es-MX"/>
              </w:rPr>
              <w:t xml:space="preserve">[ Año </w:t>
            </w:r>
            <w:proofErr w:type="gramStart"/>
            <w:r w:rsidRPr="005D0E69">
              <w:rPr>
                <w:rFonts w:asciiTheme="majorHAnsi" w:hAnsiTheme="majorHAnsi" w:cstheme="majorHAnsi"/>
                <w:szCs w:val="22"/>
                <w:lang w:val="es-MX"/>
              </w:rPr>
              <w:t>mes ]</w:t>
            </w:r>
            <w:proofErr w:type="gramEnd"/>
          </w:p>
          <w:p w14:paraId="3935D4F1" w14:textId="7E2F0001" w:rsidR="00C949AD" w:rsidRPr="005D0E69" w:rsidRDefault="00C949AD">
            <w:pPr>
              <w:spacing w:before="120" w:after="120"/>
              <w:rPr>
                <w:rFonts w:asciiTheme="majorHAnsi" w:hAnsiTheme="majorHAnsi" w:cstheme="majorHAnsi"/>
                <w:szCs w:val="22"/>
                <w:lang w:val="es-MX"/>
              </w:rPr>
            </w:pPr>
            <w:r w:rsidRPr="005D0E69">
              <w:rPr>
                <w:rFonts w:asciiTheme="majorHAnsi" w:hAnsiTheme="majorHAnsi" w:cstheme="majorHAnsi"/>
                <w:szCs w:val="22"/>
                <w:lang w:val="es-MX"/>
              </w:rPr>
              <w:t xml:space="preserve">2.3 Si se </w:t>
            </w:r>
            <w:r w:rsidR="00C16764">
              <w:rPr>
                <w:rFonts w:asciiTheme="majorHAnsi" w:hAnsiTheme="majorHAnsi" w:cstheme="majorHAnsi"/>
                <w:szCs w:val="22"/>
                <w:lang w:val="es-MX"/>
              </w:rPr>
              <w:t xml:space="preserve">ha </w:t>
            </w:r>
            <w:r w:rsidRPr="005D0E69">
              <w:rPr>
                <w:rFonts w:asciiTheme="majorHAnsi" w:hAnsiTheme="majorHAnsi" w:cstheme="majorHAnsi"/>
                <w:szCs w:val="22"/>
                <w:lang w:val="es-MX"/>
              </w:rPr>
              <w:t>implementa</w:t>
            </w:r>
            <w:r w:rsidR="00C16764">
              <w:rPr>
                <w:rFonts w:asciiTheme="majorHAnsi" w:hAnsiTheme="majorHAnsi" w:cstheme="majorHAnsi"/>
                <w:szCs w:val="22"/>
                <w:lang w:val="es-MX"/>
              </w:rPr>
              <w:t>do</w:t>
            </w:r>
            <w:r w:rsidRPr="005D0E69">
              <w:rPr>
                <w:rFonts w:asciiTheme="majorHAnsi" w:hAnsiTheme="majorHAnsi" w:cstheme="majorHAnsi"/>
                <w:szCs w:val="22"/>
                <w:lang w:val="es-MX"/>
              </w:rPr>
              <w:t>, ¿cómo se presentan los documentos de respaldo?</w:t>
            </w:r>
          </w:p>
          <w:p w14:paraId="6136E37C" w14:textId="53DCEB09" w:rsidR="00C949AD" w:rsidRPr="005D0E69" w:rsidRDefault="00C949AD">
            <w:pPr>
              <w:spacing w:before="120" w:after="120"/>
              <w:rPr>
                <w:rFonts w:asciiTheme="majorHAnsi" w:hAnsiTheme="majorHAnsi" w:cstheme="majorHAnsi"/>
                <w:szCs w:val="22"/>
                <w:lang w:val="es-MX"/>
              </w:rPr>
            </w:pPr>
            <w:r w:rsidRPr="005D0E69">
              <w:rPr>
                <w:rFonts w:asciiTheme="majorHAnsi" w:hAnsiTheme="majorHAnsi" w:cstheme="majorHAnsi"/>
                <w:szCs w:val="22"/>
                <w:lang w:val="es-MX"/>
              </w:rPr>
              <w:t xml:space="preserve">[] </w:t>
            </w:r>
            <w:r w:rsidRPr="00650951">
              <w:rPr>
                <w:rFonts w:asciiTheme="majorHAnsi" w:hAnsiTheme="majorHAnsi" w:cstheme="majorHAnsi"/>
                <w:szCs w:val="22"/>
                <w:lang w:val="es-MX"/>
              </w:rPr>
              <w:t>MSD =</w:t>
            </w:r>
            <w:r w:rsidRPr="005D0E69">
              <w:rPr>
                <w:rFonts w:asciiTheme="majorHAnsi" w:hAnsiTheme="majorHAnsi" w:cstheme="majorHAnsi"/>
                <w:szCs w:val="22"/>
                <w:lang w:val="es-MX"/>
              </w:rPr>
              <w:t xml:space="preserve"> Documentos de respaldo </w:t>
            </w:r>
            <w:r w:rsidR="00C16764">
              <w:rPr>
                <w:rFonts w:asciiTheme="majorHAnsi" w:hAnsiTheme="majorHAnsi" w:cstheme="majorHAnsi"/>
                <w:szCs w:val="22"/>
                <w:lang w:val="es-MX"/>
              </w:rPr>
              <w:t>en forma manual</w:t>
            </w:r>
          </w:p>
          <w:p w14:paraId="11C20642" w14:textId="678E5225" w:rsidR="00C949AD" w:rsidRPr="005D0E69" w:rsidRDefault="00C949AD">
            <w:pPr>
              <w:spacing w:before="120" w:after="120"/>
              <w:rPr>
                <w:rFonts w:asciiTheme="majorHAnsi" w:hAnsiTheme="majorHAnsi" w:cstheme="majorHAnsi"/>
                <w:szCs w:val="22"/>
                <w:lang w:val="es-MX"/>
              </w:rPr>
            </w:pPr>
            <w:r w:rsidRPr="005D0E69">
              <w:rPr>
                <w:rFonts w:asciiTheme="majorHAnsi" w:hAnsiTheme="majorHAnsi" w:cstheme="majorHAnsi"/>
                <w:szCs w:val="22"/>
                <w:lang w:val="es-MX"/>
              </w:rPr>
              <w:t>[] EDHC = Declaración / Solicitud electrónica, pero aún se requiere una copia impresa</w:t>
            </w:r>
            <w:r w:rsidR="00E0349A">
              <w:rPr>
                <w:rFonts w:asciiTheme="majorHAnsi" w:hAnsiTheme="majorHAnsi" w:cstheme="majorHAnsi"/>
                <w:szCs w:val="22"/>
                <w:lang w:val="es-MX"/>
              </w:rPr>
              <w:t xml:space="preserve"> / respaldo</w:t>
            </w:r>
          </w:p>
          <w:p w14:paraId="5B76CF44" w14:textId="77777777" w:rsidR="00C949AD" w:rsidRPr="00EF0697" w:rsidRDefault="00C949AD">
            <w:pPr>
              <w:spacing w:before="120" w:after="120"/>
              <w:rPr>
                <w:rFonts w:asciiTheme="majorHAnsi" w:hAnsiTheme="majorHAnsi" w:cstheme="majorHAnsi"/>
                <w:szCs w:val="22"/>
              </w:rPr>
            </w:pPr>
            <w:r w:rsidRPr="00EF0697">
              <w:rPr>
                <w:rFonts w:asciiTheme="majorHAnsi" w:hAnsiTheme="majorHAnsi" w:cstheme="majorHAnsi"/>
                <w:szCs w:val="22"/>
              </w:rPr>
              <w:t xml:space="preserve">[] </w:t>
            </w:r>
            <w:proofErr w:type="spellStart"/>
            <w:r w:rsidRPr="00EF0697">
              <w:rPr>
                <w:rFonts w:asciiTheme="majorHAnsi" w:hAnsiTheme="majorHAnsi" w:cstheme="majorHAnsi"/>
                <w:szCs w:val="22"/>
              </w:rPr>
              <w:t>cualquier</w:t>
            </w:r>
            <w:proofErr w:type="spellEnd"/>
            <w:r w:rsidRPr="00EF0697">
              <w:rPr>
                <w:rFonts w:asciiTheme="majorHAnsi" w:hAnsiTheme="majorHAnsi" w:cstheme="majorHAnsi"/>
                <w:szCs w:val="22"/>
              </w:rPr>
              <w:t xml:space="preserve"> </w:t>
            </w:r>
            <w:proofErr w:type="spellStart"/>
            <w:r w:rsidRPr="00EF0697">
              <w:rPr>
                <w:rFonts w:asciiTheme="majorHAnsi" w:hAnsiTheme="majorHAnsi" w:cstheme="majorHAnsi"/>
                <w:szCs w:val="22"/>
              </w:rPr>
              <w:t>otro</w:t>
            </w:r>
            <w:proofErr w:type="spellEnd"/>
            <w:r w:rsidRPr="00EF0697">
              <w:rPr>
                <w:rFonts w:asciiTheme="majorHAnsi" w:hAnsiTheme="majorHAnsi" w:cstheme="majorHAnsi"/>
                <w:szCs w:val="22"/>
              </w:rPr>
              <w:t xml:space="preserve"> </w:t>
            </w:r>
            <w:proofErr w:type="spellStart"/>
            <w:r w:rsidRPr="00EF0697">
              <w:rPr>
                <w:rFonts w:asciiTheme="majorHAnsi" w:hAnsiTheme="majorHAnsi" w:cstheme="majorHAnsi"/>
                <w:szCs w:val="22"/>
              </w:rPr>
              <w:t>método</w:t>
            </w:r>
            <w:proofErr w:type="spellEnd"/>
            <w:r w:rsidRPr="00EF0697">
              <w:rPr>
                <w:rFonts w:asciiTheme="majorHAnsi" w:hAnsiTheme="majorHAnsi" w:cstheme="majorHAnsi"/>
                <w:szCs w:val="22"/>
              </w:rPr>
              <w:t xml:space="preserve"> (</w:t>
            </w:r>
            <w:proofErr w:type="spellStart"/>
            <w:r w:rsidRPr="00EF0697">
              <w:rPr>
                <w:rFonts w:asciiTheme="majorHAnsi" w:hAnsiTheme="majorHAnsi" w:cstheme="majorHAnsi"/>
                <w:szCs w:val="22"/>
              </w:rPr>
              <w:t>especifique</w:t>
            </w:r>
            <w:proofErr w:type="spellEnd"/>
            <w:r w:rsidRPr="00EF0697">
              <w:rPr>
                <w:rFonts w:asciiTheme="majorHAnsi" w:hAnsiTheme="majorHAnsi" w:cstheme="majorHAnsi"/>
                <w:szCs w:val="22"/>
              </w:rPr>
              <w:t xml:space="preserve">_____________________________) </w:t>
            </w:r>
          </w:p>
        </w:tc>
        <w:tc>
          <w:tcPr>
            <w:tcW w:w="1734" w:type="dxa"/>
            <w:tcBorders>
              <w:bottom w:val="single" w:sz="4" w:space="0" w:color="auto"/>
            </w:tcBorders>
          </w:tcPr>
          <w:p w14:paraId="77FA53DE" w14:textId="77777777" w:rsidR="00C949AD" w:rsidRPr="005D0E69" w:rsidRDefault="00C949AD" w:rsidP="00EF0697">
            <w:pPr>
              <w:spacing w:before="120" w:after="120"/>
              <w:rPr>
                <w:rFonts w:asciiTheme="majorHAnsi" w:hAnsiTheme="majorHAnsi" w:cstheme="majorHAnsi"/>
                <w:szCs w:val="22"/>
                <w:lang w:val="es-MX"/>
              </w:rPr>
            </w:pPr>
            <w:r w:rsidRPr="005D0E69">
              <w:rPr>
                <w:rFonts w:asciiTheme="majorHAnsi" w:hAnsiTheme="majorHAnsi" w:cstheme="majorHAnsi"/>
                <w:szCs w:val="22"/>
                <w:lang w:val="es-MX"/>
              </w:rPr>
              <w:t>Proporcione más información, como el sitio web, la fecha de implementación, etc.</w:t>
            </w:r>
          </w:p>
        </w:tc>
      </w:tr>
      <w:tr w:rsidR="0001771F" w:rsidRPr="0001771F" w14:paraId="23FF15AE" w14:textId="77777777" w:rsidTr="0008661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Ex>
        <w:trPr>
          <w:cantSplit/>
          <w:trHeight w:val="962"/>
          <w:jc w:val="center"/>
        </w:trPr>
        <w:tc>
          <w:tcPr>
            <w:tcW w:w="3055" w:type="dxa"/>
            <w:tcBorders>
              <w:top w:val="single" w:sz="4" w:space="0" w:color="auto"/>
              <w:bottom w:val="single" w:sz="4" w:space="0" w:color="auto"/>
            </w:tcBorders>
            <w:shd w:val="clear" w:color="auto" w:fill="auto"/>
          </w:tcPr>
          <w:p w14:paraId="486AC16E" w14:textId="5303DF3B" w:rsidR="00C949AD" w:rsidRPr="005D0E69" w:rsidRDefault="00C949AD" w:rsidP="00E92533">
            <w:pPr>
              <w:spacing w:before="120" w:after="120"/>
              <w:rPr>
                <w:rFonts w:asciiTheme="majorHAnsi" w:eastAsia="Times New Roman" w:hAnsiTheme="majorHAnsi" w:cstheme="majorHAnsi"/>
                <w:szCs w:val="22"/>
                <w:lang w:val="es-MX" w:eastAsia="ko-KR"/>
              </w:rPr>
            </w:pPr>
            <w:r w:rsidRPr="005D0E69">
              <w:rPr>
                <w:rFonts w:asciiTheme="majorHAnsi" w:hAnsiTheme="majorHAnsi" w:cstheme="majorHAnsi"/>
                <w:szCs w:val="22"/>
                <w:lang w:val="es-MX"/>
              </w:rPr>
              <w:t xml:space="preserve">3. ¿Se ha conectado la aplicación electrónica al sistema </w:t>
            </w:r>
            <w:r w:rsidR="00E0349A">
              <w:rPr>
                <w:rFonts w:asciiTheme="majorHAnsi" w:hAnsiTheme="majorHAnsi" w:cstheme="majorHAnsi"/>
                <w:szCs w:val="22"/>
                <w:lang w:val="es-MX"/>
              </w:rPr>
              <w:t xml:space="preserve">electrónico de las </w:t>
            </w:r>
            <w:r w:rsidRPr="005D0E69">
              <w:rPr>
                <w:rFonts w:asciiTheme="majorHAnsi" w:hAnsiTheme="majorHAnsi" w:cstheme="majorHAnsi"/>
                <w:szCs w:val="22"/>
                <w:lang w:val="es-MX"/>
              </w:rPr>
              <w:t xml:space="preserve">aduanas y / o </w:t>
            </w:r>
            <w:r w:rsidR="00E0349A">
              <w:rPr>
                <w:rFonts w:asciiTheme="majorHAnsi" w:hAnsiTheme="majorHAnsi" w:cstheme="majorHAnsi"/>
                <w:szCs w:val="22"/>
                <w:lang w:val="es-MX"/>
              </w:rPr>
              <w:t xml:space="preserve">a </w:t>
            </w:r>
            <w:r w:rsidRPr="005D0E69">
              <w:rPr>
                <w:rFonts w:asciiTheme="majorHAnsi" w:hAnsiTheme="majorHAnsi" w:cstheme="majorHAnsi"/>
                <w:szCs w:val="22"/>
                <w:lang w:val="es-MX"/>
              </w:rPr>
              <w:t>la ventanilla única?</w:t>
            </w:r>
          </w:p>
        </w:tc>
        <w:tc>
          <w:tcPr>
            <w:tcW w:w="1522" w:type="dxa"/>
            <w:shd w:val="clear" w:color="auto" w:fill="auto"/>
          </w:tcPr>
          <w:p w14:paraId="428B63BD" w14:textId="140E5D10" w:rsidR="00C949AD" w:rsidRPr="00AA625E" w:rsidRDefault="00C949AD" w:rsidP="00E92533">
            <w:pPr>
              <w:spacing w:before="120" w:after="120"/>
              <w:jc w:val="center"/>
              <w:rPr>
                <w:rFonts w:asciiTheme="majorHAnsi" w:eastAsia="Times New Roman" w:hAnsiTheme="majorHAnsi" w:cstheme="majorHAnsi"/>
                <w:szCs w:val="22"/>
                <w:lang w:val="es-MX" w:eastAsia="ko-KR"/>
              </w:rPr>
            </w:pPr>
            <w:r w:rsidRPr="00650951">
              <w:rPr>
                <w:rFonts w:asciiTheme="majorHAnsi" w:hAnsiTheme="majorHAnsi" w:cstheme="majorHAnsi"/>
                <w:szCs w:val="22"/>
                <w:lang w:val="es-MX"/>
              </w:rPr>
              <w:t xml:space="preserve">sistema </w:t>
            </w:r>
            <w:r w:rsidR="00E0349A" w:rsidRPr="00650951">
              <w:rPr>
                <w:rFonts w:asciiTheme="majorHAnsi" w:hAnsiTheme="majorHAnsi" w:cstheme="majorHAnsi"/>
                <w:szCs w:val="22"/>
                <w:lang w:val="es-MX"/>
              </w:rPr>
              <w:t>electrónico de las</w:t>
            </w:r>
            <w:r w:rsidRPr="00650951">
              <w:rPr>
                <w:rFonts w:asciiTheme="majorHAnsi" w:hAnsiTheme="majorHAnsi" w:cstheme="majorHAnsi"/>
                <w:szCs w:val="22"/>
                <w:lang w:val="es-MX"/>
              </w:rPr>
              <w:t xml:space="preserve"> aduana</w:t>
            </w:r>
            <w:r w:rsidR="00E0349A">
              <w:rPr>
                <w:rFonts w:asciiTheme="majorHAnsi" w:hAnsiTheme="majorHAnsi" w:cstheme="majorHAnsi"/>
                <w:szCs w:val="22"/>
                <w:lang w:val="es-MX"/>
              </w:rPr>
              <w:t>s</w:t>
            </w:r>
          </w:p>
          <w:p w14:paraId="787E2E23" w14:textId="77777777" w:rsidR="00C949AD" w:rsidRPr="00AA625E" w:rsidRDefault="00C949AD" w:rsidP="00057B0F">
            <w:pPr>
              <w:spacing w:before="120" w:after="120"/>
              <w:jc w:val="center"/>
              <w:rPr>
                <w:rFonts w:asciiTheme="majorHAnsi" w:eastAsia="Times New Roman" w:hAnsiTheme="majorHAnsi" w:cstheme="majorHAnsi"/>
                <w:szCs w:val="22"/>
                <w:lang w:val="es-MX" w:eastAsia="ko-KR"/>
              </w:rPr>
            </w:pPr>
            <w:r w:rsidRPr="00AA625E">
              <w:rPr>
                <w:rFonts w:asciiTheme="majorHAnsi" w:hAnsiTheme="majorHAnsi" w:cstheme="majorHAnsi"/>
                <w:szCs w:val="22"/>
                <w:lang w:val="es-MX"/>
              </w:rPr>
              <w:t>[]</w:t>
            </w:r>
          </w:p>
        </w:tc>
        <w:tc>
          <w:tcPr>
            <w:tcW w:w="1522" w:type="dxa"/>
            <w:gridSpan w:val="2"/>
            <w:shd w:val="clear" w:color="auto" w:fill="auto"/>
          </w:tcPr>
          <w:p w14:paraId="1BBCE4CF" w14:textId="16FE5DFF" w:rsidR="00C949AD" w:rsidRPr="00EF0697" w:rsidRDefault="00C949AD" w:rsidP="005B6183">
            <w:pPr>
              <w:spacing w:before="120" w:after="120"/>
              <w:jc w:val="center"/>
              <w:rPr>
                <w:rFonts w:asciiTheme="majorHAnsi" w:eastAsia="Times New Roman" w:hAnsiTheme="majorHAnsi" w:cstheme="majorHAnsi"/>
                <w:szCs w:val="22"/>
                <w:lang w:eastAsia="ko-KR"/>
              </w:rPr>
            </w:pPr>
            <w:proofErr w:type="spellStart"/>
            <w:r w:rsidRPr="00EF0697">
              <w:rPr>
                <w:rFonts w:asciiTheme="majorHAnsi" w:hAnsiTheme="majorHAnsi" w:cstheme="majorHAnsi"/>
                <w:szCs w:val="22"/>
              </w:rPr>
              <w:t>Ventan</w:t>
            </w:r>
            <w:r w:rsidR="00E0349A">
              <w:rPr>
                <w:rFonts w:asciiTheme="majorHAnsi" w:hAnsiTheme="majorHAnsi" w:cstheme="majorHAnsi"/>
                <w:szCs w:val="22"/>
              </w:rPr>
              <w:t>ill</w:t>
            </w:r>
            <w:r w:rsidRPr="00EF0697">
              <w:rPr>
                <w:rFonts w:asciiTheme="majorHAnsi" w:hAnsiTheme="majorHAnsi" w:cstheme="majorHAnsi"/>
                <w:szCs w:val="22"/>
              </w:rPr>
              <w:t>a</w:t>
            </w:r>
            <w:proofErr w:type="spellEnd"/>
            <w:r w:rsidRPr="00EF0697">
              <w:rPr>
                <w:rFonts w:asciiTheme="majorHAnsi" w:hAnsiTheme="majorHAnsi" w:cstheme="majorHAnsi"/>
                <w:szCs w:val="22"/>
              </w:rPr>
              <w:t xml:space="preserve"> </w:t>
            </w:r>
            <w:proofErr w:type="spellStart"/>
            <w:r w:rsidRPr="00EF0697">
              <w:rPr>
                <w:rFonts w:asciiTheme="majorHAnsi" w:hAnsiTheme="majorHAnsi" w:cstheme="majorHAnsi"/>
                <w:szCs w:val="22"/>
              </w:rPr>
              <w:t>única</w:t>
            </w:r>
            <w:proofErr w:type="spellEnd"/>
          </w:p>
          <w:p w14:paraId="38A2A8D9" w14:textId="77777777" w:rsidR="00C949AD" w:rsidRPr="00EF0697" w:rsidRDefault="00C949AD">
            <w:pPr>
              <w:spacing w:before="120" w:after="120"/>
              <w:jc w:val="center"/>
              <w:rPr>
                <w:rFonts w:asciiTheme="majorHAnsi" w:eastAsia="Times New Roman" w:hAnsiTheme="majorHAnsi" w:cstheme="majorHAnsi"/>
                <w:szCs w:val="22"/>
                <w:lang w:eastAsia="ko-KR"/>
              </w:rPr>
            </w:pPr>
            <w:r w:rsidRPr="00EF0697">
              <w:rPr>
                <w:rFonts w:asciiTheme="majorHAnsi" w:hAnsiTheme="majorHAnsi" w:cstheme="majorHAnsi"/>
                <w:szCs w:val="22"/>
              </w:rPr>
              <w:t>[]</w:t>
            </w:r>
          </w:p>
        </w:tc>
        <w:tc>
          <w:tcPr>
            <w:tcW w:w="1522" w:type="dxa"/>
            <w:shd w:val="clear" w:color="auto" w:fill="auto"/>
          </w:tcPr>
          <w:p w14:paraId="533469E4" w14:textId="77777777" w:rsidR="00C949AD" w:rsidRPr="00EF0697" w:rsidRDefault="00C949AD">
            <w:pPr>
              <w:spacing w:before="120" w:after="120"/>
              <w:jc w:val="center"/>
              <w:rPr>
                <w:rFonts w:asciiTheme="majorHAnsi" w:eastAsia="Times New Roman" w:hAnsiTheme="majorHAnsi" w:cstheme="majorHAnsi"/>
                <w:szCs w:val="22"/>
                <w:lang w:eastAsia="ko-KR"/>
              </w:rPr>
            </w:pPr>
            <w:r w:rsidRPr="00EF0697">
              <w:rPr>
                <w:rFonts w:asciiTheme="majorHAnsi" w:hAnsiTheme="majorHAnsi" w:cstheme="majorHAnsi"/>
                <w:szCs w:val="22"/>
              </w:rPr>
              <w:t xml:space="preserve">No </w:t>
            </w:r>
            <w:proofErr w:type="spellStart"/>
            <w:r w:rsidRPr="00EF0697">
              <w:rPr>
                <w:rFonts w:asciiTheme="majorHAnsi" w:hAnsiTheme="majorHAnsi" w:cstheme="majorHAnsi"/>
                <w:szCs w:val="22"/>
              </w:rPr>
              <w:t>conectado</w:t>
            </w:r>
            <w:proofErr w:type="spellEnd"/>
          </w:p>
          <w:p w14:paraId="1CCF4099" w14:textId="77777777" w:rsidR="00C949AD" w:rsidRPr="00EF0697" w:rsidRDefault="00C949AD">
            <w:pPr>
              <w:spacing w:before="120" w:after="120"/>
              <w:jc w:val="center"/>
              <w:rPr>
                <w:rFonts w:asciiTheme="majorHAnsi" w:eastAsia="Times New Roman" w:hAnsiTheme="majorHAnsi" w:cstheme="majorHAnsi"/>
                <w:szCs w:val="22"/>
                <w:lang w:eastAsia="ko-KR"/>
              </w:rPr>
            </w:pPr>
            <w:r w:rsidRPr="00EF0697">
              <w:rPr>
                <w:rFonts w:asciiTheme="majorHAnsi" w:hAnsiTheme="majorHAnsi" w:cstheme="majorHAnsi"/>
                <w:szCs w:val="22"/>
              </w:rPr>
              <w:t>[]</w:t>
            </w:r>
          </w:p>
        </w:tc>
        <w:tc>
          <w:tcPr>
            <w:tcW w:w="1734" w:type="dxa"/>
            <w:shd w:val="clear" w:color="auto" w:fill="auto"/>
          </w:tcPr>
          <w:p w14:paraId="55EDEF38" w14:textId="77777777" w:rsidR="00C949AD" w:rsidRPr="00EF0697" w:rsidRDefault="00C949AD" w:rsidP="00086618">
            <w:pPr>
              <w:spacing w:before="120" w:after="120"/>
              <w:jc w:val="center"/>
              <w:rPr>
                <w:rFonts w:asciiTheme="majorHAnsi" w:eastAsia="Times New Roman" w:hAnsiTheme="majorHAnsi" w:cstheme="majorHAnsi"/>
                <w:szCs w:val="22"/>
                <w:lang w:eastAsia="ko-KR"/>
              </w:rPr>
            </w:pPr>
            <w:r w:rsidRPr="00EF0697">
              <w:rPr>
                <w:rFonts w:asciiTheme="majorHAnsi" w:hAnsiTheme="majorHAnsi" w:cstheme="majorHAnsi"/>
                <w:szCs w:val="22"/>
              </w:rPr>
              <w:t xml:space="preserve">No lo </w:t>
            </w:r>
            <w:proofErr w:type="spellStart"/>
            <w:r w:rsidRPr="00EF0697">
              <w:rPr>
                <w:rFonts w:asciiTheme="majorHAnsi" w:hAnsiTheme="majorHAnsi" w:cstheme="majorHAnsi"/>
                <w:szCs w:val="22"/>
              </w:rPr>
              <w:t>sé</w:t>
            </w:r>
            <w:proofErr w:type="spellEnd"/>
            <w:r w:rsidRPr="00EF0697">
              <w:rPr>
                <w:rFonts w:asciiTheme="majorHAnsi" w:hAnsiTheme="majorHAnsi" w:cstheme="majorHAnsi"/>
                <w:szCs w:val="22"/>
              </w:rPr>
              <w:t xml:space="preserve"> []</w:t>
            </w:r>
          </w:p>
        </w:tc>
      </w:tr>
      <w:tr w:rsidR="0001771F" w:rsidRPr="001E2581" w14:paraId="16070FFB" w14:textId="77777777" w:rsidTr="0008661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Ex>
        <w:trPr>
          <w:cantSplit/>
          <w:trHeight w:val="2303"/>
          <w:jc w:val="center"/>
        </w:trPr>
        <w:tc>
          <w:tcPr>
            <w:tcW w:w="7621" w:type="dxa"/>
            <w:gridSpan w:val="5"/>
            <w:tcBorders>
              <w:top w:val="single" w:sz="4" w:space="0" w:color="auto"/>
              <w:bottom w:val="single" w:sz="4" w:space="0" w:color="auto"/>
            </w:tcBorders>
            <w:shd w:val="clear" w:color="auto" w:fill="auto"/>
          </w:tcPr>
          <w:p w14:paraId="0BEF81FD" w14:textId="77032229" w:rsidR="00C949AD" w:rsidRPr="005D0E69" w:rsidRDefault="00C949AD" w:rsidP="00E92533">
            <w:pPr>
              <w:spacing w:before="120" w:after="120"/>
              <w:rPr>
                <w:rFonts w:asciiTheme="majorHAnsi" w:hAnsiTheme="majorHAnsi" w:cstheme="majorHAnsi"/>
                <w:szCs w:val="22"/>
                <w:lang w:val="es-MX"/>
              </w:rPr>
            </w:pPr>
            <w:r w:rsidRPr="005D0E69">
              <w:rPr>
                <w:rFonts w:asciiTheme="majorHAnsi" w:hAnsiTheme="majorHAnsi" w:cstheme="majorHAnsi"/>
                <w:szCs w:val="22"/>
                <w:lang w:val="es-MX"/>
              </w:rPr>
              <w:lastRenderedPageBreak/>
              <w:t xml:space="preserve">3.1. ¿Cuál es el nivel de integración entre la aplicación electrónica y </w:t>
            </w:r>
            <w:r w:rsidR="00E0349A">
              <w:rPr>
                <w:rFonts w:asciiTheme="majorHAnsi" w:hAnsiTheme="majorHAnsi" w:cstheme="majorHAnsi"/>
                <w:szCs w:val="22"/>
                <w:lang w:val="es-MX"/>
              </w:rPr>
              <w:t>la</w:t>
            </w:r>
            <w:r w:rsidRPr="005D0E69">
              <w:rPr>
                <w:rFonts w:asciiTheme="majorHAnsi" w:hAnsiTheme="majorHAnsi" w:cstheme="majorHAnsi"/>
                <w:szCs w:val="22"/>
                <w:lang w:val="es-MX"/>
              </w:rPr>
              <w:t xml:space="preserve"> ventanilla única y / o </w:t>
            </w:r>
            <w:r w:rsidR="00E0349A">
              <w:rPr>
                <w:rFonts w:asciiTheme="majorHAnsi" w:hAnsiTheme="majorHAnsi" w:cstheme="majorHAnsi"/>
                <w:szCs w:val="22"/>
                <w:lang w:val="es-MX"/>
              </w:rPr>
              <w:t>el</w:t>
            </w:r>
            <w:r w:rsidRPr="005D0E69">
              <w:rPr>
                <w:rFonts w:asciiTheme="majorHAnsi" w:hAnsiTheme="majorHAnsi" w:cstheme="majorHAnsi"/>
                <w:szCs w:val="22"/>
                <w:lang w:val="es-MX"/>
              </w:rPr>
              <w:t xml:space="preserve"> sistema </w:t>
            </w:r>
            <w:r w:rsidR="00E0349A">
              <w:rPr>
                <w:rFonts w:asciiTheme="majorHAnsi" w:hAnsiTheme="majorHAnsi" w:cstheme="majorHAnsi"/>
                <w:szCs w:val="22"/>
                <w:lang w:val="es-MX"/>
              </w:rPr>
              <w:t>electrónico de las</w:t>
            </w:r>
            <w:r w:rsidRPr="005D0E69">
              <w:rPr>
                <w:rFonts w:asciiTheme="majorHAnsi" w:hAnsiTheme="majorHAnsi" w:cstheme="majorHAnsi"/>
                <w:szCs w:val="22"/>
                <w:lang w:val="es-MX"/>
              </w:rPr>
              <w:t xml:space="preserve"> aduana</w:t>
            </w:r>
            <w:r w:rsidR="00E0349A">
              <w:rPr>
                <w:rFonts w:asciiTheme="majorHAnsi" w:hAnsiTheme="majorHAnsi" w:cstheme="majorHAnsi"/>
                <w:szCs w:val="22"/>
                <w:lang w:val="es-MX"/>
              </w:rPr>
              <w:t>s</w:t>
            </w:r>
            <w:r w:rsidRPr="005D0E69">
              <w:rPr>
                <w:rFonts w:asciiTheme="majorHAnsi" w:hAnsiTheme="majorHAnsi" w:cstheme="majorHAnsi"/>
                <w:szCs w:val="22"/>
                <w:lang w:val="es-MX"/>
              </w:rPr>
              <w:t>, si está conectado?</w:t>
            </w:r>
          </w:p>
          <w:p w14:paraId="7E5A8F36" w14:textId="77777777" w:rsidR="00C949AD" w:rsidRPr="005D0E69" w:rsidRDefault="00C949AD" w:rsidP="00057B0F">
            <w:pPr>
              <w:spacing w:before="120" w:after="120"/>
              <w:rPr>
                <w:rFonts w:asciiTheme="majorHAnsi" w:hAnsiTheme="majorHAnsi" w:cstheme="majorHAnsi"/>
                <w:szCs w:val="22"/>
                <w:lang w:val="es-MX"/>
              </w:rPr>
            </w:pPr>
            <w:r w:rsidRPr="005D0E69">
              <w:rPr>
                <w:rFonts w:asciiTheme="majorHAnsi" w:hAnsiTheme="majorHAnsi" w:cstheme="majorHAnsi"/>
                <w:szCs w:val="22"/>
                <w:lang w:val="es-MX"/>
              </w:rPr>
              <w:t>[] Parcialmente conectado [] Completamente conectado [] No sé</w:t>
            </w:r>
          </w:p>
          <w:p w14:paraId="733515AE" w14:textId="66D96200" w:rsidR="00C949AD" w:rsidRPr="005D0E69" w:rsidRDefault="00C949AD" w:rsidP="005B6183">
            <w:pPr>
              <w:spacing w:before="120" w:after="120"/>
              <w:rPr>
                <w:rFonts w:asciiTheme="majorHAnsi" w:hAnsiTheme="majorHAnsi" w:cstheme="majorHAnsi"/>
                <w:szCs w:val="22"/>
                <w:lang w:val="es-MX"/>
              </w:rPr>
            </w:pPr>
            <w:r w:rsidRPr="005D0E69">
              <w:rPr>
                <w:rFonts w:asciiTheme="majorHAnsi" w:hAnsiTheme="majorHAnsi" w:cstheme="majorHAnsi"/>
                <w:i/>
                <w:iCs/>
                <w:szCs w:val="22"/>
                <w:lang w:val="es-MX"/>
              </w:rPr>
              <w:t>Nota</w:t>
            </w:r>
            <w:r w:rsidR="00AA65D7" w:rsidRPr="005D0E69">
              <w:rPr>
                <w:rFonts w:asciiTheme="majorHAnsi" w:hAnsiTheme="majorHAnsi" w:cstheme="majorHAnsi"/>
                <w:szCs w:val="22"/>
                <w:lang w:val="es-MX"/>
              </w:rPr>
              <w:t xml:space="preserve">: Parcialmente conectado significa que la transferencia electrónica de información es unidireccional, mientras que completamente conectado significa que la transferencia electrónica de información es recíproca entre una aplicación electrónica y una ventanilla única y / o un sistema </w:t>
            </w:r>
            <w:r w:rsidR="00E0349A">
              <w:rPr>
                <w:rFonts w:asciiTheme="majorHAnsi" w:hAnsiTheme="majorHAnsi" w:cstheme="majorHAnsi"/>
                <w:szCs w:val="22"/>
                <w:lang w:val="es-MX"/>
              </w:rPr>
              <w:t xml:space="preserve">electrónico de las </w:t>
            </w:r>
            <w:r w:rsidR="00AA65D7" w:rsidRPr="005D0E69">
              <w:rPr>
                <w:rFonts w:asciiTheme="majorHAnsi" w:hAnsiTheme="majorHAnsi" w:cstheme="majorHAnsi"/>
                <w:szCs w:val="22"/>
                <w:lang w:val="es-MX"/>
              </w:rPr>
              <w:t>aduana</w:t>
            </w:r>
            <w:r w:rsidR="00E0349A">
              <w:rPr>
                <w:rFonts w:asciiTheme="majorHAnsi" w:hAnsiTheme="majorHAnsi" w:cstheme="majorHAnsi"/>
                <w:szCs w:val="22"/>
                <w:lang w:val="es-MX"/>
              </w:rPr>
              <w:t>s</w:t>
            </w:r>
            <w:r w:rsidR="00AA65D7" w:rsidRPr="005D0E69">
              <w:rPr>
                <w:rFonts w:asciiTheme="majorHAnsi" w:hAnsiTheme="majorHAnsi" w:cstheme="majorHAnsi"/>
                <w:szCs w:val="22"/>
                <w:lang w:val="es-MX"/>
              </w:rPr>
              <w:t>.</w:t>
            </w:r>
          </w:p>
        </w:tc>
        <w:tc>
          <w:tcPr>
            <w:tcW w:w="1734" w:type="dxa"/>
            <w:tcBorders>
              <w:bottom w:val="single" w:sz="4" w:space="0" w:color="auto"/>
            </w:tcBorders>
          </w:tcPr>
          <w:p w14:paraId="568DB935" w14:textId="77777777" w:rsidR="00C949AD" w:rsidRPr="005D0E69" w:rsidRDefault="00C949AD" w:rsidP="00E92533">
            <w:pPr>
              <w:spacing w:before="120" w:after="120"/>
              <w:rPr>
                <w:rFonts w:asciiTheme="majorHAnsi" w:hAnsiTheme="majorHAnsi" w:cstheme="majorHAnsi"/>
                <w:szCs w:val="22"/>
                <w:lang w:val="es-MX"/>
              </w:rPr>
            </w:pPr>
            <w:r w:rsidRPr="005D0E69">
              <w:rPr>
                <w:rFonts w:asciiTheme="majorHAnsi" w:hAnsiTheme="majorHAnsi" w:cstheme="majorHAnsi"/>
                <w:szCs w:val="22"/>
                <w:lang w:val="es-MX"/>
              </w:rPr>
              <w:t>Proporcione más información, como el sitio web, la fecha de implementación, etc.</w:t>
            </w:r>
          </w:p>
        </w:tc>
      </w:tr>
      <w:tr w:rsidR="0001771F" w:rsidRPr="0001771F" w14:paraId="5E85CB13" w14:textId="77777777" w:rsidTr="0008661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Ex>
        <w:trPr>
          <w:cantSplit/>
          <w:trHeight w:val="962"/>
          <w:jc w:val="center"/>
        </w:trPr>
        <w:tc>
          <w:tcPr>
            <w:tcW w:w="3055" w:type="dxa"/>
            <w:tcBorders>
              <w:top w:val="single" w:sz="4" w:space="0" w:color="auto"/>
              <w:bottom w:val="single" w:sz="4" w:space="0" w:color="auto"/>
            </w:tcBorders>
            <w:shd w:val="clear" w:color="auto" w:fill="auto"/>
          </w:tcPr>
          <w:p w14:paraId="27FCCEFA" w14:textId="77777777" w:rsidR="00C949AD" w:rsidRPr="005D0E69" w:rsidRDefault="00C949AD" w:rsidP="00E92533">
            <w:pPr>
              <w:spacing w:before="120" w:after="120"/>
              <w:rPr>
                <w:rFonts w:asciiTheme="majorHAnsi" w:eastAsia="Times New Roman" w:hAnsiTheme="majorHAnsi" w:cstheme="majorHAnsi"/>
                <w:szCs w:val="22"/>
                <w:lang w:val="es-MX" w:eastAsia="ko-KR"/>
              </w:rPr>
            </w:pPr>
            <w:r w:rsidRPr="005D0E69">
              <w:rPr>
                <w:rFonts w:asciiTheme="majorHAnsi" w:hAnsiTheme="majorHAnsi" w:cstheme="majorHAnsi"/>
                <w:szCs w:val="22"/>
                <w:lang w:val="es-MX"/>
              </w:rPr>
              <w:t>4. ¿Está disponible el pago electrónico para la aplicación electrónica?</w:t>
            </w:r>
          </w:p>
        </w:tc>
        <w:tc>
          <w:tcPr>
            <w:tcW w:w="2283" w:type="dxa"/>
            <w:gridSpan w:val="2"/>
            <w:tcBorders>
              <w:top w:val="single" w:sz="4" w:space="0" w:color="auto"/>
              <w:bottom w:val="single" w:sz="4" w:space="0" w:color="auto"/>
            </w:tcBorders>
            <w:shd w:val="clear" w:color="auto" w:fill="auto"/>
          </w:tcPr>
          <w:p w14:paraId="289D088A" w14:textId="77777777" w:rsidR="00C949AD" w:rsidRPr="00EF0697" w:rsidRDefault="00C949AD" w:rsidP="00E92533">
            <w:pPr>
              <w:spacing w:before="120" w:after="120"/>
              <w:jc w:val="center"/>
              <w:rPr>
                <w:rFonts w:asciiTheme="majorHAnsi" w:eastAsia="Times New Roman" w:hAnsiTheme="majorHAnsi" w:cstheme="majorHAnsi"/>
                <w:szCs w:val="22"/>
                <w:lang w:eastAsia="ko-KR"/>
              </w:rPr>
            </w:pPr>
            <w:proofErr w:type="spellStart"/>
            <w:r w:rsidRPr="00EF0697">
              <w:rPr>
                <w:rFonts w:asciiTheme="majorHAnsi" w:hAnsiTheme="majorHAnsi" w:cstheme="majorHAnsi"/>
                <w:szCs w:val="22"/>
              </w:rPr>
              <w:t>sí</w:t>
            </w:r>
            <w:proofErr w:type="spellEnd"/>
          </w:p>
          <w:p w14:paraId="2B5D670F" w14:textId="77777777" w:rsidR="00C949AD" w:rsidRPr="00EF0697" w:rsidRDefault="00C949AD" w:rsidP="00057B0F">
            <w:pPr>
              <w:spacing w:before="120" w:after="120"/>
              <w:jc w:val="center"/>
              <w:rPr>
                <w:rFonts w:asciiTheme="majorHAnsi" w:eastAsia="Times New Roman" w:hAnsiTheme="majorHAnsi" w:cstheme="majorHAnsi"/>
                <w:szCs w:val="22"/>
                <w:lang w:eastAsia="ko-KR"/>
              </w:rPr>
            </w:pPr>
            <w:r w:rsidRPr="00EF0697">
              <w:rPr>
                <w:rFonts w:asciiTheme="majorHAnsi" w:hAnsiTheme="majorHAnsi" w:cstheme="majorHAnsi"/>
                <w:szCs w:val="22"/>
              </w:rPr>
              <w:t>[]</w:t>
            </w:r>
          </w:p>
        </w:tc>
        <w:tc>
          <w:tcPr>
            <w:tcW w:w="2283" w:type="dxa"/>
            <w:gridSpan w:val="2"/>
            <w:tcBorders>
              <w:top w:val="single" w:sz="4" w:space="0" w:color="auto"/>
              <w:bottom w:val="single" w:sz="4" w:space="0" w:color="auto"/>
            </w:tcBorders>
            <w:shd w:val="clear" w:color="auto" w:fill="auto"/>
          </w:tcPr>
          <w:p w14:paraId="39476485" w14:textId="77777777" w:rsidR="00C949AD" w:rsidRPr="00EF0697" w:rsidRDefault="00C949AD" w:rsidP="005B6183">
            <w:pPr>
              <w:spacing w:before="120" w:after="120"/>
              <w:jc w:val="center"/>
              <w:rPr>
                <w:rFonts w:asciiTheme="majorHAnsi" w:eastAsia="Times New Roman" w:hAnsiTheme="majorHAnsi" w:cstheme="majorHAnsi"/>
                <w:szCs w:val="22"/>
                <w:lang w:eastAsia="ko-KR"/>
              </w:rPr>
            </w:pPr>
            <w:r w:rsidRPr="00EF0697">
              <w:rPr>
                <w:rFonts w:asciiTheme="majorHAnsi" w:hAnsiTheme="majorHAnsi" w:cstheme="majorHAnsi"/>
                <w:szCs w:val="22"/>
              </w:rPr>
              <w:t>No</w:t>
            </w:r>
          </w:p>
          <w:p w14:paraId="02E81365" w14:textId="77777777" w:rsidR="00C949AD" w:rsidRPr="00EF0697" w:rsidRDefault="00C949AD">
            <w:pPr>
              <w:spacing w:before="120" w:after="120"/>
              <w:jc w:val="center"/>
              <w:rPr>
                <w:rFonts w:asciiTheme="majorHAnsi" w:eastAsia="Times New Roman" w:hAnsiTheme="majorHAnsi" w:cstheme="majorHAnsi"/>
                <w:szCs w:val="22"/>
                <w:lang w:eastAsia="ko-KR"/>
              </w:rPr>
            </w:pPr>
            <w:r w:rsidRPr="00EF0697">
              <w:rPr>
                <w:rFonts w:asciiTheme="majorHAnsi" w:hAnsiTheme="majorHAnsi" w:cstheme="majorHAnsi"/>
                <w:szCs w:val="22"/>
              </w:rPr>
              <w:t>[]</w:t>
            </w:r>
          </w:p>
        </w:tc>
        <w:tc>
          <w:tcPr>
            <w:tcW w:w="1734" w:type="dxa"/>
            <w:shd w:val="clear" w:color="auto" w:fill="auto"/>
          </w:tcPr>
          <w:p w14:paraId="1C3CAB56" w14:textId="77777777" w:rsidR="00C949AD" w:rsidRPr="00EF0697" w:rsidRDefault="00C949AD" w:rsidP="00EF0697">
            <w:pPr>
              <w:spacing w:before="120" w:after="120"/>
              <w:rPr>
                <w:rFonts w:asciiTheme="majorHAnsi" w:hAnsiTheme="majorHAnsi" w:cstheme="majorHAnsi"/>
                <w:szCs w:val="22"/>
              </w:rPr>
            </w:pPr>
          </w:p>
        </w:tc>
      </w:tr>
      <w:tr w:rsidR="0001771F" w:rsidRPr="001E2581" w14:paraId="4CF1D132" w14:textId="77777777" w:rsidTr="0008661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Ex>
        <w:trPr>
          <w:cantSplit/>
          <w:trHeight w:val="2699"/>
          <w:jc w:val="center"/>
        </w:trPr>
        <w:tc>
          <w:tcPr>
            <w:tcW w:w="7621" w:type="dxa"/>
            <w:gridSpan w:val="5"/>
            <w:tcBorders>
              <w:top w:val="single" w:sz="4" w:space="0" w:color="auto"/>
              <w:bottom w:val="single" w:sz="4" w:space="0" w:color="auto"/>
            </w:tcBorders>
            <w:shd w:val="clear" w:color="auto" w:fill="auto"/>
          </w:tcPr>
          <w:p w14:paraId="4DCC77A9" w14:textId="77777777" w:rsidR="00C949AD" w:rsidRPr="005D0E69" w:rsidRDefault="00C949AD" w:rsidP="00E92533">
            <w:pPr>
              <w:spacing w:before="120" w:after="120"/>
              <w:rPr>
                <w:rFonts w:asciiTheme="majorHAnsi" w:hAnsiTheme="majorHAnsi" w:cstheme="majorHAnsi"/>
                <w:szCs w:val="22"/>
                <w:lang w:val="es-MX"/>
              </w:rPr>
            </w:pPr>
            <w:r w:rsidRPr="005D0E69">
              <w:rPr>
                <w:rFonts w:asciiTheme="majorHAnsi" w:hAnsiTheme="majorHAnsi" w:cstheme="majorHAnsi"/>
                <w:szCs w:val="22"/>
                <w:lang w:val="es-MX"/>
              </w:rPr>
              <w:t>4.1. ¿Cuáles son las opciones de pago disponibles para la aplicación electrónica?</w:t>
            </w:r>
          </w:p>
          <w:p w14:paraId="38176D7B" w14:textId="77777777" w:rsidR="00C949AD" w:rsidRPr="005D0E69" w:rsidRDefault="00C949AD" w:rsidP="00057B0F">
            <w:pPr>
              <w:spacing w:before="120" w:after="120"/>
              <w:rPr>
                <w:rFonts w:asciiTheme="majorHAnsi" w:hAnsiTheme="majorHAnsi" w:cstheme="majorHAnsi"/>
                <w:bCs/>
                <w:szCs w:val="22"/>
                <w:lang w:val="es-MX"/>
              </w:rPr>
            </w:pPr>
            <w:r w:rsidRPr="005D0E69">
              <w:rPr>
                <w:rFonts w:asciiTheme="majorHAnsi" w:hAnsiTheme="majorHAnsi" w:cstheme="majorHAnsi"/>
                <w:szCs w:val="22"/>
                <w:lang w:val="es-MX"/>
              </w:rPr>
              <w:t>[] EFT = transferencia electrónica de fondos</w:t>
            </w:r>
          </w:p>
          <w:p w14:paraId="75CFCE6A" w14:textId="77777777" w:rsidR="00C949AD" w:rsidRPr="005D0E69" w:rsidRDefault="00C949AD" w:rsidP="005B6183">
            <w:pPr>
              <w:spacing w:before="120" w:after="120"/>
              <w:rPr>
                <w:rFonts w:asciiTheme="majorHAnsi" w:hAnsiTheme="majorHAnsi" w:cstheme="majorHAnsi"/>
                <w:bCs/>
                <w:szCs w:val="22"/>
                <w:lang w:val="es-MX"/>
              </w:rPr>
            </w:pPr>
            <w:r w:rsidRPr="005D0E69">
              <w:rPr>
                <w:rFonts w:asciiTheme="majorHAnsi" w:hAnsiTheme="majorHAnsi" w:cstheme="majorHAnsi"/>
                <w:szCs w:val="22"/>
                <w:lang w:val="es-MX"/>
              </w:rPr>
              <w:t>[] CD = depósito en efectivo</w:t>
            </w:r>
          </w:p>
          <w:p w14:paraId="402EA454" w14:textId="77777777" w:rsidR="00C949AD" w:rsidRPr="005D0E69" w:rsidRDefault="00C949AD">
            <w:pPr>
              <w:spacing w:before="120" w:after="120"/>
              <w:rPr>
                <w:rFonts w:asciiTheme="majorHAnsi" w:hAnsiTheme="majorHAnsi" w:cstheme="majorHAnsi"/>
                <w:bCs/>
                <w:szCs w:val="22"/>
                <w:lang w:val="es-MX"/>
              </w:rPr>
            </w:pPr>
            <w:r w:rsidRPr="005D0E69">
              <w:rPr>
                <w:rFonts w:asciiTheme="majorHAnsi" w:hAnsiTheme="majorHAnsi" w:cstheme="majorHAnsi"/>
                <w:szCs w:val="22"/>
                <w:lang w:val="es-MX"/>
              </w:rPr>
              <w:t>[] CC = tarjeta de crédito</w:t>
            </w:r>
          </w:p>
          <w:p w14:paraId="5863130A" w14:textId="77777777" w:rsidR="00C949AD" w:rsidRPr="005D0E69" w:rsidRDefault="00C949AD">
            <w:pPr>
              <w:spacing w:before="120" w:after="120"/>
              <w:rPr>
                <w:rFonts w:asciiTheme="majorHAnsi" w:hAnsiTheme="majorHAnsi" w:cstheme="majorHAnsi"/>
                <w:bCs/>
                <w:szCs w:val="22"/>
                <w:lang w:val="es-MX"/>
              </w:rPr>
            </w:pPr>
            <w:r w:rsidRPr="005D0E69">
              <w:rPr>
                <w:rFonts w:asciiTheme="majorHAnsi" w:hAnsiTheme="majorHAnsi" w:cstheme="majorHAnsi"/>
                <w:szCs w:val="22"/>
                <w:lang w:val="es-MX"/>
              </w:rPr>
              <w:t xml:space="preserve">[] CSH = efectivo </w:t>
            </w:r>
          </w:p>
          <w:p w14:paraId="6BDE4F61" w14:textId="77777777" w:rsidR="00C949AD" w:rsidRPr="00EF0697" w:rsidRDefault="00C949AD">
            <w:pPr>
              <w:spacing w:before="120" w:after="120"/>
              <w:rPr>
                <w:rFonts w:asciiTheme="majorHAnsi" w:hAnsiTheme="majorHAnsi" w:cstheme="majorHAnsi"/>
                <w:szCs w:val="22"/>
              </w:rPr>
            </w:pPr>
            <w:r w:rsidRPr="00EF0697">
              <w:rPr>
                <w:rFonts w:asciiTheme="majorHAnsi" w:hAnsiTheme="majorHAnsi" w:cstheme="majorHAnsi"/>
                <w:szCs w:val="22"/>
              </w:rPr>
              <w:t xml:space="preserve">[] </w:t>
            </w:r>
            <w:proofErr w:type="spellStart"/>
            <w:r w:rsidRPr="00EF0697">
              <w:rPr>
                <w:rFonts w:asciiTheme="majorHAnsi" w:hAnsiTheme="majorHAnsi" w:cstheme="majorHAnsi"/>
                <w:szCs w:val="22"/>
              </w:rPr>
              <w:t>Otras</w:t>
            </w:r>
            <w:proofErr w:type="spellEnd"/>
            <w:r w:rsidRPr="00EF0697">
              <w:rPr>
                <w:rFonts w:asciiTheme="majorHAnsi" w:hAnsiTheme="majorHAnsi" w:cstheme="majorHAnsi"/>
                <w:szCs w:val="22"/>
              </w:rPr>
              <w:t xml:space="preserve"> </w:t>
            </w:r>
            <w:proofErr w:type="spellStart"/>
            <w:r w:rsidRPr="00EF0697">
              <w:rPr>
                <w:rFonts w:asciiTheme="majorHAnsi" w:hAnsiTheme="majorHAnsi" w:cstheme="majorHAnsi"/>
                <w:szCs w:val="22"/>
              </w:rPr>
              <w:t>opciones</w:t>
            </w:r>
            <w:proofErr w:type="spellEnd"/>
            <w:r w:rsidRPr="00EF0697">
              <w:rPr>
                <w:rFonts w:asciiTheme="majorHAnsi" w:hAnsiTheme="majorHAnsi" w:cstheme="majorHAnsi"/>
                <w:szCs w:val="22"/>
              </w:rPr>
              <w:t xml:space="preserve"> (</w:t>
            </w:r>
            <w:proofErr w:type="spellStart"/>
            <w:r w:rsidRPr="00EF0697">
              <w:rPr>
                <w:rFonts w:asciiTheme="majorHAnsi" w:hAnsiTheme="majorHAnsi" w:cstheme="majorHAnsi"/>
                <w:szCs w:val="22"/>
              </w:rPr>
              <w:t>especifique</w:t>
            </w:r>
            <w:proofErr w:type="spellEnd"/>
            <w:r w:rsidRPr="00EF0697">
              <w:rPr>
                <w:rFonts w:asciiTheme="majorHAnsi" w:hAnsiTheme="majorHAnsi" w:cstheme="majorHAnsi"/>
                <w:szCs w:val="22"/>
              </w:rPr>
              <w:t>_____________________________)</w:t>
            </w:r>
          </w:p>
        </w:tc>
        <w:tc>
          <w:tcPr>
            <w:tcW w:w="1734" w:type="dxa"/>
            <w:tcBorders>
              <w:bottom w:val="single" w:sz="4" w:space="0" w:color="auto"/>
            </w:tcBorders>
          </w:tcPr>
          <w:p w14:paraId="4A9839E5" w14:textId="77777777" w:rsidR="00C949AD" w:rsidRPr="005D0E69" w:rsidRDefault="00C949AD" w:rsidP="00EF0697">
            <w:pPr>
              <w:spacing w:before="120" w:after="120"/>
              <w:rPr>
                <w:rFonts w:asciiTheme="majorHAnsi" w:hAnsiTheme="majorHAnsi" w:cstheme="majorHAnsi"/>
                <w:szCs w:val="22"/>
                <w:lang w:val="es-MX"/>
              </w:rPr>
            </w:pPr>
            <w:r w:rsidRPr="005D0E69">
              <w:rPr>
                <w:rFonts w:asciiTheme="majorHAnsi" w:hAnsiTheme="majorHAnsi" w:cstheme="majorHAnsi"/>
                <w:szCs w:val="22"/>
                <w:lang w:val="es-MX"/>
              </w:rPr>
              <w:t>Proporcione más información, como el sitio web, la fecha de implementación, etc.</w:t>
            </w:r>
          </w:p>
        </w:tc>
      </w:tr>
    </w:tbl>
    <w:p w14:paraId="73F33E2F" w14:textId="77777777" w:rsidR="008A317E" w:rsidRPr="005D0E69" w:rsidRDefault="008A317E" w:rsidP="00EF0697">
      <w:pPr>
        <w:spacing w:before="120" w:after="120"/>
        <w:ind w:left="90"/>
        <w:jc w:val="center"/>
        <w:rPr>
          <w:rFonts w:asciiTheme="majorHAnsi" w:hAnsiTheme="majorHAnsi" w:cstheme="majorHAnsi"/>
          <w:szCs w:val="22"/>
          <w:lang w:val="es-MX"/>
        </w:rPr>
      </w:pPr>
    </w:p>
    <w:p w14:paraId="55A574CE" w14:textId="77777777" w:rsidR="00124411" w:rsidRPr="00EF0697" w:rsidRDefault="00886D21" w:rsidP="00EF0697">
      <w:pPr>
        <w:spacing w:before="120" w:after="120"/>
        <w:jc w:val="center"/>
        <w:rPr>
          <w:rFonts w:asciiTheme="majorHAnsi" w:hAnsiTheme="majorHAnsi" w:cstheme="majorHAnsi"/>
          <w:szCs w:val="22"/>
          <w:lang w:val="en-GB"/>
        </w:rPr>
      </w:pPr>
      <w:r w:rsidRPr="00EF0697">
        <w:rPr>
          <w:rFonts w:asciiTheme="majorHAnsi" w:hAnsiTheme="majorHAnsi" w:cstheme="majorHAnsi"/>
          <w:szCs w:val="22"/>
        </w:rPr>
        <w:t>_________________</w:t>
      </w:r>
    </w:p>
    <w:sectPr w:rsidR="00124411" w:rsidRPr="00EF0697" w:rsidSect="0060731C">
      <w:footerReference w:type="first" r:id="rId12"/>
      <w:footnotePr>
        <w:numRestart w:val="eachSect"/>
      </w:footnotePr>
      <w:pgSz w:w="11907" w:h="16840" w:code="9"/>
      <w:pgMar w:top="1008" w:right="1296" w:bottom="864" w:left="1296"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32511" w14:textId="77777777" w:rsidR="0060731C" w:rsidRDefault="0060731C">
      <w:r>
        <w:separator/>
      </w:r>
    </w:p>
  </w:endnote>
  <w:endnote w:type="continuationSeparator" w:id="0">
    <w:p w14:paraId="7E30B9F7" w14:textId="77777777" w:rsidR="0060731C" w:rsidRDefault="0060731C">
      <w:r>
        <w:continuationSeparator/>
      </w:r>
    </w:p>
  </w:endnote>
  <w:endnote w:type="continuationNotice" w:id="1">
    <w:p w14:paraId="7C0301CF" w14:textId="77777777" w:rsidR="0060731C" w:rsidRDefault="006073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B8828" w14:textId="3C91762A" w:rsidR="000D3D32" w:rsidRPr="00981F03" w:rsidRDefault="000D3D32" w:rsidP="00E26E4F">
    <w:pPr>
      <w:pStyle w:val="Footer"/>
      <w:tabs>
        <w:tab w:val="clear" w:pos="4320"/>
        <w:tab w:val="clear" w:pos="8640"/>
        <w:tab w:val="right" w:pos="9270"/>
      </w:tabs>
      <w:rPr>
        <w:sz w:val="16"/>
        <w:szCs w:val="16"/>
      </w:rPr>
    </w:pPr>
    <w:r>
      <w:rPr>
        <w:bCs/>
        <w:color w:val="000000" w:themeColor="text1"/>
        <w:sz w:val="16"/>
        <w:szCs w:val="16"/>
      </w:rPr>
      <w:tab/>
    </w:r>
    <w:r w:rsidRPr="00B6370D">
      <w:rPr>
        <w:b/>
        <w:color w:val="000000" w:themeColor="text1"/>
        <w:sz w:val="18"/>
        <w:szCs w:val="18"/>
      </w:rPr>
      <w:fldChar w:fldCharType="begin"/>
    </w:r>
    <w:r w:rsidRPr="00B6370D">
      <w:rPr>
        <w:b/>
        <w:color w:val="000000" w:themeColor="text1"/>
        <w:sz w:val="18"/>
        <w:szCs w:val="18"/>
      </w:rPr>
      <w:instrText xml:space="preserve"> PAGE   \* MERGEFORMAT </w:instrText>
    </w:r>
    <w:r w:rsidRPr="00B6370D">
      <w:rPr>
        <w:b/>
        <w:color w:val="000000" w:themeColor="text1"/>
        <w:sz w:val="18"/>
        <w:szCs w:val="18"/>
      </w:rPr>
      <w:fldChar w:fldCharType="separate"/>
    </w:r>
    <w:r>
      <w:rPr>
        <w:b/>
        <w:color w:val="000000" w:themeColor="text1"/>
        <w:sz w:val="18"/>
        <w:szCs w:val="18"/>
      </w:rPr>
      <w:t>3</w:t>
    </w:r>
    <w:r w:rsidRPr="00B6370D">
      <w:rPr>
        <w:b/>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D5CCD" w14:textId="77777777" w:rsidR="0060731C" w:rsidRDefault="0060731C">
      <w:r>
        <w:separator/>
      </w:r>
    </w:p>
  </w:footnote>
  <w:footnote w:type="continuationSeparator" w:id="0">
    <w:p w14:paraId="0E8214BD" w14:textId="77777777" w:rsidR="0060731C" w:rsidRDefault="0060731C">
      <w:r>
        <w:continuationSeparator/>
      </w:r>
    </w:p>
  </w:footnote>
  <w:footnote w:type="continuationNotice" w:id="1">
    <w:p w14:paraId="68B1B329" w14:textId="77777777" w:rsidR="0060731C" w:rsidRDefault="0060731C"/>
  </w:footnote>
  <w:footnote w:id="2">
    <w:p w14:paraId="48F76FB2" w14:textId="77777777" w:rsidR="000D3D32" w:rsidRPr="005D0E69" w:rsidRDefault="000D3D32" w:rsidP="0047394F">
      <w:pPr>
        <w:pStyle w:val="FootnoteText"/>
        <w:ind w:left="1152" w:right="864" w:hanging="288"/>
        <w:rPr>
          <w:rFonts w:asciiTheme="majorHAnsi" w:hAnsiTheme="majorHAnsi" w:cstheme="majorHAnsi"/>
          <w:lang w:val="es-MX"/>
        </w:rPr>
      </w:pPr>
      <w:r w:rsidRPr="00EF0697">
        <w:rPr>
          <w:rStyle w:val="FootnoteReference"/>
          <w:rFonts w:asciiTheme="majorHAnsi" w:hAnsiTheme="majorHAnsi" w:cstheme="majorHAnsi"/>
        </w:rPr>
        <w:footnoteRef/>
      </w:r>
      <w:r w:rsidRPr="005D0E69">
        <w:rPr>
          <w:rFonts w:asciiTheme="majorHAnsi" w:hAnsiTheme="majorHAnsi" w:cstheme="majorHAnsi"/>
          <w:lang w:val="es-MX"/>
        </w:rPr>
        <w:tab/>
      </w:r>
      <w:r w:rsidRPr="005D0E69">
        <w:rPr>
          <w:rFonts w:asciiTheme="majorHAnsi" w:hAnsiTheme="majorHAnsi" w:cstheme="majorHAnsi"/>
          <w:spacing w:val="-6"/>
          <w:lang w:val="es-MX"/>
        </w:rPr>
        <w:t xml:space="preserve">En </w:t>
      </w:r>
      <w:hyperlink r:id="rId1" w:history="1">
        <w:r w:rsidRPr="005D0E69">
          <w:rPr>
            <w:rStyle w:val="Hyperlink"/>
            <w:rFonts w:asciiTheme="majorHAnsi" w:hAnsiTheme="majorHAnsi" w:cstheme="majorHAnsi"/>
            <w:color w:val="auto"/>
            <w:spacing w:val="-6"/>
            <w:u w:val="none"/>
            <w:lang w:val="es-MX"/>
          </w:rPr>
          <w:t>www.unescap.org/resources/framework-agreement-facilitation-cross-border-paperless-trade-asia-and-pacific</w:t>
        </w:r>
      </w:hyperlink>
      <w:r w:rsidRPr="005D0E69">
        <w:rPr>
          <w:rFonts w:asciiTheme="majorHAnsi" w:hAnsiTheme="majorHAnsi" w:cstheme="majorHAnsi"/>
          <w:spacing w:val="-8"/>
          <w:lang w:val="es-MX"/>
        </w:rPr>
        <w:t>.</w:t>
      </w:r>
    </w:p>
  </w:footnote>
  <w:footnote w:id="3">
    <w:p w14:paraId="5784D7DB" w14:textId="77777777" w:rsidR="000D3D32" w:rsidRPr="005D0E69" w:rsidRDefault="000D3D32" w:rsidP="00EF0697">
      <w:pPr>
        <w:pStyle w:val="FootnoteText"/>
        <w:spacing w:after="80"/>
        <w:ind w:left="1152" w:right="1152" w:hanging="288"/>
        <w:rPr>
          <w:rFonts w:asciiTheme="majorHAnsi" w:hAnsiTheme="majorHAnsi" w:cstheme="majorHAnsi"/>
          <w:lang w:val="es-MX"/>
        </w:rPr>
      </w:pPr>
      <w:r w:rsidRPr="00EF0697">
        <w:rPr>
          <w:rStyle w:val="FootnoteReference"/>
          <w:rFonts w:asciiTheme="majorHAnsi" w:hAnsiTheme="majorHAnsi" w:cstheme="majorHAnsi"/>
        </w:rPr>
        <w:footnoteRef/>
      </w:r>
      <w:r w:rsidRPr="005D0E69">
        <w:rPr>
          <w:rFonts w:asciiTheme="majorHAnsi" w:hAnsiTheme="majorHAnsi" w:cstheme="majorHAnsi"/>
          <w:lang w:val="es-MX"/>
        </w:rPr>
        <w:tab/>
        <w:t>Ésta es una cuestión de naturaleza política.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101"/>
    <w:multiLevelType w:val="hybridMultilevel"/>
    <w:tmpl w:val="E6F0340C"/>
    <w:lvl w:ilvl="0" w:tplc="04090019">
      <w:start w:val="1"/>
      <w:numFmt w:val="lowerLetter"/>
      <w:lvlText w:val="%1."/>
      <w:lvlJc w:val="left"/>
      <w:pPr>
        <w:ind w:left="1452" w:hanging="360"/>
      </w:pPr>
      <w:rPr>
        <w:rFonts w:hint="default"/>
      </w:rPr>
    </w:lvl>
    <w:lvl w:ilvl="1" w:tplc="EA4019B4">
      <w:start w:val="1"/>
      <w:numFmt w:val="decimal"/>
      <w:lvlText w:val="%2."/>
      <w:lvlJc w:val="left"/>
      <w:pPr>
        <w:ind w:left="2172" w:hanging="360"/>
      </w:pPr>
      <w:rPr>
        <w:rFonts w:cs="Times New Roman" w:hint="default"/>
      </w:rPr>
    </w:lvl>
    <w:lvl w:ilvl="2" w:tplc="44090005" w:tentative="1">
      <w:start w:val="1"/>
      <w:numFmt w:val="bullet"/>
      <w:lvlText w:val=""/>
      <w:lvlJc w:val="left"/>
      <w:pPr>
        <w:ind w:left="2892" w:hanging="360"/>
      </w:pPr>
      <w:rPr>
        <w:rFonts w:ascii="Wingdings" w:hAnsi="Wingdings" w:hint="default"/>
      </w:rPr>
    </w:lvl>
    <w:lvl w:ilvl="3" w:tplc="44090001" w:tentative="1">
      <w:start w:val="1"/>
      <w:numFmt w:val="bullet"/>
      <w:lvlText w:val=""/>
      <w:lvlJc w:val="left"/>
      <w:pPr>
        <w:ind w:left="3612" w:hanging="360"/>
      </w:pPr>
      <w:rPr>
        <w:rFonts w:ascii="Symbol" w:hAnsi="Symbol" w:hint="default"/>
      </w:rPr>
    </w:lvl>
    <w:lvl w:ilvl="4" w:tplc="44090003" w:tentative="1">
      <w:start w:val="1"/>
      <w:numFmt w:val="bullet"/>
      <w:lvlText w:val="o"/>
      <w:lvlJc w:val="left"/>
      <w:pPr>
        <w:ind w:left="4332" w:hanging="360"/>
      </w:pPr>
      <w:rPr>
        <w:rFonts w:ascii="Courier New" w:hAnsi="Courier New" w:hint="default"/>
      </w:rPr>
    </w:lvl>
    <w:lvl w:ilvl="5" w:tplc="44090005" w:tentative="1">
      <w:start w:val="1"/>
      <w:numFmt w:val="bullet"/>
      <w:lvlText w:val=""/>
      <w:lvlJc w:val="left"/>
      <w:pPr>
        <w:ind w:left="5052" w:hanging="360"/>
      </w:pPr>
      <w:rPr>
        <w:rFonts w:ascii="Wingdings" w:hAnsi="Wingdings" w:hint="default"/>
      </w:rPr>
    </w:lvl>
    <w:lvl w:ilvl="6" w:tplc="44090001" w:tentative="1">
      <w:start w:val="1"/>
      <w:numFmt w:val="bullet"/>
      <w:lvlText w:val=""/>
      <w:lvlJc w:val="left"/>
      <w:pPr>
        <w:ind w:left="5772" w:hanging="360"/>
      </w:pPr>
      <w:rPr>
        <w:rFonts w:ascii="Symbol" w:hAnsi="Symbol" w:hint="default"/>
      </w:rPr>
    </w:lvl>
    <w:lvl w:ilvl="7" w:tplc="44090003" w:tentative="1">
      <w:start w:val="1"/>
      <w:numFmt w:val="bullet"/>
      <w:lvlText w:val="o"/>
      <w:lvlJc w:val="left"/>
      <w:pPr>
        <w:ind w:left="6492" w:hanging="360"/>
      </w:pPr>
      <w:rPr>
        <w:rFonts w:ascii="Courier New" w:hAnsi="Courier New" w:hint="default"/>
      </w:rPr>
    </w:lvl>
    <w:lvl w:ilvl="8" w:tplc="44090005" w:tentative="1">
      <w:start w:val="1"/>
      <w:numFmt w:val="bullet"/>
      <w:lvlText w:val=""/>
      <w:lvlJc w:val="left"/>
      <w:pPr>
        <w:ind w:left="7212" w:hanging="360"/>
      </w:pPr>
      <w:rPr>
        <w:rFonts w:ascii="Wingdings" w:hAnsi="Wingdings" w:hint="default"/>
      </w:rPr>
    </w:lvl>
  </w:abstractNum>
  <w:abstractNum w:abstractNumId="1" w15:restartNumberingAfterBreak="0">
    <w:nsid w:val="0C3C1BBC"/>
    <w:multiLevelType w:val="hybridMultilevel"/>
    <w:tmpl w:val="1F602F3A"/>
    <w:lvl w:ilvl="0" w:tplc="76A0720A">
      <w:start w:val="1"/>
      <w:numFmt w:val="lowerRoman"/>
      <w:lvlText w:val="(%1)"/>
      <w:lvlJc w:val="left"/>
      <w:pPr>
        <w:ind w:left="480" w:hanging="360"/>
      </w:pPr>
      <w:rPr>
        <w:rFonts w:cs="Times New Roman" w:hint="default"/>
        <w:i w:val="0"/>
      </w:rPr>
    </w:lvl>
    <w:lvl w:ilvl="1" w:tplc="04090003">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0C623AE7"/>
    <w:multiLevelType w:val="hybridMultilevel"/>
    <w:tmpl w:val="08C81B4A"/>
    <w:lvl w:ilvl="0" w:tplc="356A69FC">
      <w:start w:val="1"/>
      <w:numFmt w:val="lowerRoman"/>
      <w:lvlText w:val="(%1)"/>
      <w:lvlJc w:val="left"/>
      <w:pPr>
        <w:tabs>
          <w:tab w:val="num" w:pos="1080"/>
        </w:tabs>
        <w:ind w:left="1080" w:hanging="720"/>
      </w:pPr>
      <w:rPr>
        <w:rFonts w:cs="Times New Roman" w:hint="default"/>
        <w:color w:val="00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EB2C65"/>
    <w:multiLevelType w:val="hybridMultilevel"/>
    <w:tmpl w:val="E6F0340C"/>
    <w:lvl w:ilvl="0" w:tplc="04090019">
      <w:start w:val="1"/>
      <w:numFmt w:val="lowerLetter"/>
      <w:lvlText w:val="%1."/>
      <w:lvlJc w:val="left"/>
      <w:pPr>
        <w:ind w:left="1452" w:hanging="360"/>
      </w:pPr>
      <w:rPr>
        <w:rFonts w:hint="default"/>
      </w:rPr>
    </w:lvl>
    <w:lvl w:ilvl="1" w:tplc="EA4019B4">
      <w:start w:val="1"/>
      <w:numFmt w:val="decimal"/>
      <w:lvlText w:val="%2."/>
      <w:lvlJc w:val="left"/>
      <w:pPr>
        <w:ind w:left="2172" w:hanging="360"/>
      </w:pPr>
      <w:rPr>
        <w:rFonts w:cs="Times New Roman" w:hint="default"/>
      </w:rPr>
    </w:lvl>
    <w:lvl w:ilvl="2" w:tplc="44090005" w:tentative="1">
      <w:start w:val="1"/>
      <w:numFmt w:val="bullet"/>
      <w:lvlText w:val=""/>
      <w:lvlJc w:val="left"/>
      <w:pPr>
        <w:ind w:left="2892" w:hanging="360"/>
      </w:pPr>
      <w:rPr>
        <w:rFonts w:ascii="Wingdings" w:hAnsi="Wingdings" w:hint="default"/>
      </w:rPr>
    </w:lvl>
    <w:lvl w:ilvl="3" w:tplc="44090001" w:tentative="1">
      <w:start w:val="1"/>
      <w:numFmt w:val="bullet"/>
      <w:lvlText w:val=""/>
      <w:lvlJc w:val="left"/>
      <w:pPr>
        <w:ind w:left="3612" w:hanging="360"/>
      </w:pPr>
      <w:rPr>
        <w:rFonts w:ascii="Symbol" w:hAnsi="Symbol" w:hint="default"/>
      </w:rPr>
    </w:lvl>
    <w:lvl w:ilvl="4" w:tplc="44090003" w:tentative="1">
      <w:start w:val="1"/>
      <w:numFmt w:val="bullet"/>
      <w:lvlText w:val="o"/>
      <w:lvlJc w:val="left"/>
      <w:pPr>
        <w:ind w:left="4332" w:hanging="360"/>
      </w:pPr>
      <w:rPr>
        <w:rFonts w:ascii="Courier New" w:hAnsi="Courier New" w:hint="default"/>
      </w:rPr>
    </w:lvl>
    <w:lvl w:ilvl="5" w:tplc="44090005" w:tentative="1">
      <w:start w:val="1"/>
      <w:numFmt w:val="bullet"/>
      <w:lvlText w:val=""/>
      <w:lvlJc w:val="left"/>
      <w:pPr>
        <w:ind w:left="5052" w:hanging="360"/>
      </w:pPr>
      <w:rPr>
        <w:rFonts w:ascii="Wingdings" w:hAnsi="Wingdings" w:hint="default"/>
      </w:rPr>
    </w:lvl>
    <w:lvl w:ilvl="6" w:tplc="44090001" w:tentative="1">
      <w:start w:val="1"/>
      <w:numFmt w:val="bullet"/>
      <w:lvlText w:val=""/>
      <w:lvlJc w:val="left"/>
      <w:pPr>
        <w:ind w:left="5772" w:hanging="360"/>
      </w:pPr>
      <w:rPr>
        <w:rFonts w:ascii="Symbol" w:hAnsi="Symbol" w:hint="default"/>
      </w:rPr>
    </w:lvl>
    <w:lvl w:ilvl="7" w:tplc="44090003" w:tentative="1">
      <w:start w:val="1"/>
      <w:numFmt w:val="bullet"/>
      <w:lvlText w:val="o"/>
      <w:lvlJc w:val="left"/>
      <w:pPr>
        <w:ind w:left="6492" w:hanging="360"/>
      </w:pPr>
      <w:rPr>
        <w:rFonts w:ascii="Courier New" w:hAnsi="Courier New" w:hint="default"/>
      </w:rPr>
    </w:lvl>
    <w:lvl w:ilvl="8" w:tplc="44090005" w:tentative="1">
      <w:start w:val="1"/>
      <w:numFmt w:val="bullet"/>
      <w:lvlText w:val=""/>
      <w:lvlJc w:val="left"/>
      <w:pPr>
        <w:ind w:left="7212" w:hanging="360"/>
      </w:pPr>
      <w:rPr>
        <w:rFonts w:ascii="Wingdings" w:hAnsi="Wingdings" w:hint="default"/>
      </w:rPr>
    </w:lvl>
  </w:abstractNum>
  <w:abstractNum w:abstractNumId="4" w15:restartNumberingAfterBreak="0">
    <w:nsid w:val="124E786D"/>
    <w:multiLevelType w:val="multilevel"/>
    <w:tmpl w:val="49C09D7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2"/>
      <w:numFmt w:val="upperLetter"/>
      <w:lvlText w:val="%2."/>
      <w:lvlJc w:val="left"/>
      <w:pPr>
        <w:tabs>
          <w:tab w:val="num" w:pos="1800"/>
        </w:tabs>
        <w:ind w:left="1800" w:hanging="720"/>
      </w:pPr>
      <w:rPr>
        <w:rFonts w:hint="default"/>
      </w:rPr>
    </w:lvl>
    <w:lvl w:ilvl="2">
      <w:start w:val="2"/>
      <w:numFmt w:val="upperRoman"/>
      <w:lvlText w:val="%3."/>
      <w:lvlJc w:val="left"/>
      <w:pPr>
        <w:ind w:left="2520" w:hanging="720"/>
      </w:pPr>
      <w:rPr>
        <w:rFonts w:hint="default"/>
      </w:rPr>
    </w:lvl>
    <w:lvl w:ilvl="3">
      <w:start w:val="17"/>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6C23C4"/>
    <w:multiLevelType w:val="multilevel"/>
    <w:tmpl w:val="07CEE16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AB1348"/>
    <w:multiLevelType w:val="hybridMultilevel"/>
    <w:tmpl w:val="F12E1D9A"/>
    <w:lvl w:ilvl="0" w:tplc="61686A36">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B07F8"/>
    <w:multiLevelType w:val="hybridMultilevel"/>
    <w:tmpl w:val="E100497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FA711D7"/>
    <w:multiLevelType w:val="hybridMultilevel"/>
    <w:tmpl w:val="5364B078"/>
    <w:lvl w:ilvl="0" w:tplc="76A0720A">
      <w:start w:val="1"/>
      <w:numFmt w:val="lowerRoman"/>
      <w:lvlText w:val="(%1)"/>
      <w:lvlJc w:val="left"/>
      <w:pPr>
        <w:ind w:left="972" w:hanging="720"/>
      </w:pPr>
      <w:rPr>
        <w:rFonts w:cs="Times New Roman" w:hint="default"/>
      </w:rPr>
    </w:lvl>
    <w:lvl w:ilvl="1" w:tplc="04090019" w:tentative="1">
      <w:start w:val="1"/>
      <w:numFmt w:val="lowerLetter"/>
      <w:lvlText w:val="%2."/>
      <w:lvlJc w:val="left"/>
      <w:pPr>
        <w:ind w:left="1332" w:hanging="360"/>
      </w:pPr>
      <w:rPr>
        <w:rFonts w:cs="Times New Roman"/>
      </w:rPr>
    </w:lvl>
    <w:lvl w:ilvl="2" w:tplc="0409001B" w:tentative="1">
      <w:start w:val="1"/>
      <w:numFmt w:val="lowerRoman"/>
      <w:lvlText w:val="%3."/>
      <w:lvlJc w:val="right"/>
      <w:pPr>
        <w:ind w:left="2052" w:hanging="180"/>
      </w:pPr>
      <w:rPr>
        <w:rFonts w:cs="Times New Roman"/>
      </w:rPr>
    </w:lvl>
    <w:lvl w:ilvl="3" w:tplc="0409000F" w:tentative="1">
      <w:start w:val="1"/>
      <w:numFmt w:val="decimal"/>
      <w:lvlText w:val="%4."/>
      <w:lvlJc w:val="left"/>
      <w:pPr>
        <w:ind w:left="2772" w:hanging="360"/>
      </w:pPr>
      <w:rPr>
        <w:rFonts w:cs="Times New Roman"/>
      </w:rPr>
    </w:lvl>
    <w:lvl w:ilvl="4" w:tplc="04090019" w:tentative="1">
      <w:start w:val="1"/>
      <w:numFmt w:val="lowerLetter"/>
      <w:lvlText w:val="%5."/>
      <w:lvlJc w:val="left"/>
      <w:pPr>
        <w:ind w:left="3492" w:hanging="360"/>
      </w:pPr>
      <w:rPr>
        <w:rFonts w:cs="Times New Roman"/>
      </w:rPr>
    </w:lvl>
    <w:lvl w:ilvl="5" w:tplc="0409001B" w:tentative="1">
      <w:start w:val="1"/>
      <w:numFmt w:val="lowerRoman"/>
      <w:lvlText w:val="%6."/>
      <w:lvlJc w:val="right"/>
      <w:pPr>
        <w:ind w:left="4212" w:hanging="180"/>
      </w:pPr>
      <w:rPr>
        <w:rFonts w:cs="Times New Roman"/>
      </w:rPr>
    </w:lvl>
    <w:lvl w:ilvl="6" w:tplc="0409000F" w:tentative="1">
      <w:start w:val="1"/>
      <w:numFmt w:val="decimal"/>
      <w:lvlText w:val="%7."/>
      <w:lvlJc w:val="left"/>
      <w:pPr>
        <w:ind w:left="4932" w:hanging="360"/>
      </w:pPr>
      <w:rPr>
        <w:rFonts w:cs="Times New Roman"/>
      </w:rPr>
    </w:lvl>
    <w:lvl w:ilvl="7" w:tplc="04090019" w:tentative="1">
      <w:start w:val="1"/>
      <w:numFmt w:val="lowerLetter"/>
      <w:lvlText w:val="%8."/>
      <w:lvlJc w:val="left"/>
      <w:pPr>
        <w:ind w:left="5652" w:hanging="360"/>
      </w:pPr>
      <w:rPr>
        <w:rFonts w:cs="Times New Roman"/>
      </w:rPr>
    </w:lvl>
    <w:lvl w:ilvl="8" w:tplc="0409001B" w:tentative="1">
      <w:start w:val="1"/>
      <w:numFmt w:val="lowerRoman"/>
      <w:lvlText w:val="%9."/>
      <w:lvlJc w:val="right"/>
      <w:pPr>
        <w:ind w:left="6372" w:hanging="180"/>
      </w:pPr>
      <w:rPr>
        <w:rFonts w:cs="Times New Roman"/>
      </w:rPr>
    </w:lvl>
  </w:abstractNum>
  <w:abstractNum w:abstractNumId="9" w15:restartNumberingAfterBreak="0">
    <w:nsid w:val="20D41729"/>
    <w:multiLevelType w:val="hybridMultilevel"/>
    <w:tmpl w:val="E6F0340C"/>
    <w:lvl w:ilvl="0" w:tplc="04090019">
      <w:start w:val="1"/>
      <w:numFmt w:val="lowerLetter"/>
      <w:lvlText w:val="%1."/>
      <w:lvlJc w:val="left"/>
      <w:pPr>
        <w:ind w:left="1452" w:hanging="360"/>
      </w:pPr>
      <w:rPr>
        <w:rFonts w:hint="default"/>
      </w:rPr>
    </w:lvl>
    <w:lvl w:ilvl="1" w:tplc="EA4019B4">
      <w:start w:val="1"/>
      <w:numFmt w:val="decimal"/>
      <w:lvlText w:val="%2."/>
      <w:lvlJc w:val="left"/>
      <w:pPr>
        <w:ind w:left="2172" w:hanging="360"/>
      </w:pPr>
      <w:rPr>
        <w:rFonts w:cs="Times New Roman" w:hint="default"/>
      </w:rPr>
    </w:lvl>
    <w:lvl w:ilvl="2" w:tplc="44090005" w:tentative="1">
      <w:start w:val="1"/>
      <w:numFmt w:val="bullet"/>
      <w:lvlText w:val=""/>
      <w:lvlJc w:val="left"/>
      <w:pPr>
        <w:ind w:left="2892" w:hanging="360"/>
      </w:pPr>
      <w:rPr>
        <w:rFonts w:ascii="Wingdings" w:hAnsi="Wingdings" w:hint="default"/>
      </w:rPr>
    </w:lvl>
    <w:lvl w:ilvl="3" w:tplc="44090001" w:tentative="1">
      <w:start w:val="1"/>
      <w:numFmt w:val="bullet"/>
      <w:lvlText w:val=""/>
      <w:lvlJc w:val="left"/>
      <w:pPr>
        <w:ind w:left="3612" w:hanging="360"/>
      </w:pPr>
      <w:rPr>
        <w:rFonts w:ascii="Symbol" w:hAnsi="Symbol" w:hint="default"/>
      </w:rPr>
    </w:lvl>
    <w:lvl w:ilvl="4" w:tplc="44090003" w:tentative="1">
      <w:start w:val="1"/>
      <w:numFmt w:val="bullet"/>
      <w:lvlText w:val="o"/>
      <w:lvlJc w:val="left"/>
      <w:pPr>
        <w:ind w:left="4332" w:hanging="360"/>
      </w:pPr>
      <w:rPr>
        <w:rFonts w:ascii="Courier New" w:hAnsi="Courier New" w:hint="default"/>
      </w:rPr>
    </w:lvl>
    <w:lvl w:ilvl="5" w:tplc="44090005" w:tentative="1">
      <w:start w:val="1"/>
      <w:numFmt w:val="bullet"/>
      <w:lvlText w:val=""/>
      <w:lvlJc w:val="left"/>
      <w:pPr>
        <w:ind w:left="5052" w:hanging="360"/>
      </w:pPr>
      <w:rPr>
        <w:rFonts w:ascii="Wingdings" w:hAnsi="Wingdings" w:hint="default"/>
      </w:rPr>
    </w:lvl>
    <w:lvl w:ilvl="6" w:tplc="44090001" w:tentative="1">
      <w:start w:val="1"/>
      <w:numFmt w:val="bullet"/>
      <w:lvlText w:val=""/>
      <w:lvlJc w:val="left"/>
      <w:pPr>
        <w:ind w:left="5772" w:hanging="360"/>
      </w:pPr>
      <w:rPr>
        <w:rFonts w:ascii="Symbol" w:hAnsi="Symbol" w:hint="default"/>
      </w:rPr>
    </w:lvl>
    <w:lvl w:ilvl="7" w:tplc="44090003" w:tentative="1">
      <w:start w:val="1"/>
      <w:numFmt w:val="bullet"/>
      <w:lvlText w:val="o"/>
      <w:lvlJc w:val="left"/>
      <w:pPr>
        <w:ind w:left="6492" w:hanging="360"/>
      </w:pPr>
      <w:rPr>
        <w:rFonts w:ascii="Courier New" w:hAnsi="Courier New" w:hint="default"/>
      </w:rPr>
    </w:lvl>
    <w:lvl w:ilvl="8" w:tplc="44090005" w:tentative="1">
      <w:start w:val="1"/>
      <w:numFmt w:val="bullet"/>
      <w:lvlText w:val=""/>
      <w:lvlJc w:val="left"/>
      <w:pPr>
        <w:ind w:left="7212" w:hanging="360"/>
      </w:pPr>
      <w:rPr>
        <w:rFonts w:ascii="Wingdings" w:hAnsi="Wingdings" w:hint="default"/>
      </w:rPr>
    </w:lvl>
  </w:abstractNum>
  <w:abstractNum w:abstractNumId="10" w15:restartNumberingAfterBreak="0">
    <w:nsid w:val="232C7BA1"/>
    <w:multiLevelType w:val="hybridMultilevel"/>
    <w:tmpl w:val="3BFCAED6"/>
    <w:lvl w:ilvl="0" w:tplc="4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96E2B"/>
    <w:multiLevelType w:val="hybridMultilevel"/>
    <w:tmpl w:val="8696CDFA"/>
    <w:lvl w:ilvl="0" w:tplc="0409000F">
      <w:start w:val="1"/>
      <w:numFmt w:val="decimal"/>
      <w:lvlText w:val="%1."/>
      <w:lvlJc w:val="left"/>
      <w:pPr>
        <w:ind w:left="2304" w:hanging="360"/>
      </w:p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12" w15:restartNumberingAfterBreak="0">
    <w:nsid w:val="25D464A1"/>
    <w:multiLevelType w:val="multilevel"/>
    <w:tmpl w:val="7418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6B1FE5"/>
    <w:multiLevelType w:val="hybridMultilevel"/>
    <w:tmpl w:val="11C87F6C"/>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2A4F5245"/>
    <w:multiLevelType w:val="hybridMultilevel"/>
    <w:tmpl w:val="A9B4FD98"/>
    <w:lvl w:ilvl="0" w:tplc="6ACA4CC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505DD5"/>
    <w:multiLevelType w:val="hybridMultilevel"/>
    <w:tmpl w:val="61FEE7DA"/>
    <w:lvl w:ilvl="0" w:tplc="7F80E03E">
      <w:start w:val="1"/>
      <w:numFmt w:val="decimal"/>
      <w:pStyle w:val="NF-bodytext"/>
      <w:lvlText w:val="%1."/>
      <w:lvlJc w:val="left"/>
      <w:pPr>
        <w:tabs>
          <w:tab w:val="num" w:pos="1872"/>
        </w:tabs>
      </w:pPr>
      <w:rPr>
        <w:rFonts w:cs="Times New Roman" w:hint="default"/>
        <w:sz w:val="22"/>
      </w:rPr>
    </w:lvl>
    <w:lvl w:ilvl="1" w:tplc="3B766FBE">
      <w:start w:val="1"/>
      <w:numFmt w:val="upperLetter"/>
      <w:lvlText w:val="%2."/>
      <w:lvlJc w:val="left"/>
      <w:pPr>
        <w:ind w:left="1440" w:hanging="360"/>
      </w:pPr>
      <w:rPr>
        <w:rFonts w:eastAsia="Times New Roman" w:cs="Times New Roman" w:hint="default"/>
        <w:b/>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2BAE6AEC"/>
    <w:multiLevelType w:val="hybridMultilevel"/>
    <w:tmpl w:val="3D460B48"/>
    <w:lvl w:ilvl="0" w:tplc="4A3C77CC">
      <w:start w:val="1"/>
      <w:numFmt w:val="decimal"/>
      <w:lvlText w:val="%1."/>
      <w:lvlJc w:val="left"/>
      <w:pPr>
        <w:ind w:left="1797" w:hanging="645"/>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7" w15:restartNumberingAfterBreak="0">
    <w:nsid w:val="2BFC1FF1"/>
    <w:multiLevelType w:val="hybridMultilevel"/>
    <w:tmpl w:val="5CFE0B52"/>
    <w:lvl w:ilvl="0" w:tplc="5C34B3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0F693B"/>
    <w:multiLevelType w:val="hybridMultilevel"/>
    <w:tmpl w:val="A7201728"/>
    <w:lvl w:ilvl="0" w:tplc="4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F243FB"/>
    <w:multiLevelType w:val="hybridMultilevel"/>
    <w:tmpl w:val="E884C938"/>
    <w:lvl w:ilvl="0" w:tplc="BCBABEA2">
      <w:start w:val="2"/>
      <w:numFmt w:val="lowerLetter"/>
      <w:lvlText w:val="(%1)"/>
      <w:lvlJc w:val="left"/>
      <w:pPr>
        <w:tabs>
          <w:tab w:val="num" w:pos="1752"/>
        </w:tabs>
        <w:ind w:left="1752" w:hanging="600"/>
      </w:pPr>
      <w:rPr>
        <w:rFonts w:hint="default"/>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0" w15:restartNumberingAfterBreak="0">
    <w:nsid w:val="309916A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1676D8F"/>
    <w:multiLevelType w:val="hybridMultilevel"/>
    <w:tmpl w:val="AA0E4602"/>
    <w:lvl w:ilvl="0" w:tplc="DC94CE5A">
      <w:numFmt w:val="bullet"/>
      <w:lvlText w:val=""/>
      <w:lvlJc w:val="left"/>
      <w:pPr>
        <w:ind w:left="1332" w:hanging="360"/>
      </w:pPr>
      <w:rPr>
        <w:rFonts w:ascii="Symbol" w:eastAsia="MS Mincho" w:hAnsi="Symbol" w:cs="Angsana New"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22" w15:restartNumberingAfterBreak="0">
    <w:nsid w:val="348B012D"/>
    <w:multiLevelType w:val="multilevel"/>
    <w:tmpl w:val="77986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1C5F16"/>
    <w:multiLevelType w:val="hybridMultilevel"/>
    <w:tmpl w:val="F806BCA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4" w15:restartNumberingAfterBreak="0">
    <w:nsid w:val="37F03758"/>
    <w:multiLevelType w:val="hybridMultilevel"/>
    <w:tmpl w:val="3A02C748"/>
    <w:lvl w:ilvl="0" w:tplc="593600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B2D5D56"/>
    <w:multiLevelType w:val="hybridMultilevel"/>
    <w:tmpl w:val="35402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5C57B7"/>
    <w:multiLevelType w:val="hybridMultilevel"/>
    <w:tmpl w:val="BB7ABC90"/>
    <w:lvl w:ilvl="0" w:tplc="883E526E">
      <w:start w:val="3"/>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D451F3"/>
    <w:multiLevelType w:val="hybridMultilevel"/>
    <w:tmpl w:val="D2C66BE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8" w15:restartNumberingAfterBreak="0">
    <w:nsid w:val="496B609F"/>
    <w:multiLevelType w:val="hybridMultilevel"/>
    <w:tmpl w:val="62748996"/>
    <w:lvl w:ilvl="0" w:tplc="7D1C08B4">
      <w:start w:val="1"/>
      <w:numFmt w:val="upperRoman"/>
      <w:lvlText w:val="%1."/>
      <w:lvlJc w:val="left"/>
      <w:pPr>
        <w:ind w:left="1440" w:hanging="720"/>
      </w:pPr>
      <w:rPr>
        <w:rFonts w:hint="default"/>
        <w:lang w:val="en-GB"/>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C800BCB"/>
    <w:multiLevelType w:val="hybridMultilevel"/>
    <w:tmpl w:val="5416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A157D9"/>
    <w:multiLevelType w:val="hybridMultilevel"/>
    <w:tmpl w:val="88D8484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1" w15:restartNumberingAfterBreak="0">
    <w:nsid w:val="5DD74D25"/>
    <w:multiLevelType w:val="hybridMultilevel"/>
    <w:tmpl w:val="23388266"/>
    <w:lvl w:ilvl="0" w:tplc="76A0720A">
      <w:start w:val="1"/>
      <w:numFmt w:val="lowerRoman"/>
      <w:lvlText w:val="(%1)"/>
      <w:lvlJc w:val="left"/>
      <w:pPr>
        <w:ind w:left="720" w:hanging="360"/>
      </w:pPr>
      <w:rPr>
        <w:rFonts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2" w15:restartNumberingAfterBreak="0">
    <w:nsid w:val="5E6342C2"/>
    <w:multiLevelType w:val="hybridMultilevel"/>
    <w:tmpl w:val="ECE00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49635E"/>
    <w:multiLevelType w:val="hybridMultilevel"/>
    <w:tmpl w:val="930819A0"/>
    <w:lvl w:ilvl="0" w:tplc="5C34B3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2848B4"/>
    <w:multiLevelType w:val="hybridMultilevel"/>
    <w:tmpl w:val="E6F0340C"/>
    <w:lvl w:ilvl="0" w:tplc="04090019">
      <w:start w:val="1"/>
      <w:numFmt w:val="lowerLetter"/>
      <w:lvlText w:val="%1."/>
      <w:lvlJc w:val="left"/>
      <w:pPr>
        <w:ind w:left="1452" w:hanging="360"/>
      </w:pPr>
      <w:rPr>
        <w:rFonts w:hint="default"/>
      </w:rPr>
    </w:lvl>
    <w:lvl w:ilvl="1" w:tplc="EA4019B4">
      <w:start w:val="1"/>
      <w:numFmt w:val="decimal"/>
      <w:lvlText w:val="%2."/>
      <w:lvlJc w:val="left"/>
      <w:pPr>
        <w:ind w:left="2172" w:hanging="360"/>
      </w:pPr>
      <w:rPr>
        <w:rFonts w:cs="Times New Roman" w:hint="default"/>
      </w:rPr>
    </w:lvl>
    <w:lvl w:ilvl="2" w:tplc="44090005" w:tentative="1">
      <w:start w:val="1"/>
      <w:numFmt w:val="bullet"/>
      <w:lvlText w:val=""/>
      <w:lvlJc w:val="left"/>
      <w:pPr>
        <w:ind w:left="2892" w:hanging="360"/>
      </w:pPr>
      <w:rPr>
        <w:rFonts w:ascii="Wingdings" w:hAnsi="Wingdings" w:hint="default"/>
      </w:rPr>
    </w:lvl>
    <w:lvl w:ilvl="3" w:tplc="44090001" w:tentative="1">
      <w:start w:val="1"/>
      <w:numFmt w:val="bullet"/>
      <w:lvlText w:val=""/>
      <w:lvlJc w:val="left"/>
      <w:pPr>
        <w:ind w:left="3612" w:hanging="360"/>
      </w:pPr>
      <w:rPr>
        <w:rFonts w:ascii="Symbol" w:hAnsi="Symbol" w:hint="default"/>
      </w:rPr>
    </w:lvl>
    <w:lvl w:ilvl="4" w:tplc="44090003" w:tentative="1">
      <w:start w:val="1"/>
      <w:numFmt w:val="bullet"/>
      <w:lvlText w:val="o"/>
      <w:lvlJc w:val="left"/>
      <w:pPr>
        <w:ind w:left="4332" w:hanging="360"/>
      </w:pPr>
      <w:rPr>
        <w:rFonts w:ascii="Courier New" w:hAnsi="Courier New" w:hint="default"/>
      </w:rPr>
    </w:lvl>
    <w:lvl w:ilvl="5" w:tplc="44090005" w:tentative="1">
      <w:start w:val="1"/>
      <w:numFmt w:val="bullet"/>
      <w:lvlText w:val=""/>
      <w:lvlJc w:val="left"/>
      <w:pPr>
        <w:ind w:left="5052" w:hanging="360"/>
      </w:pPr>
      <w:rPr>
        <w:rFonts w:ascii="Wingdings" w:hAnsi="Wingdings" w:hint="default"/>
      </w:rPr>
    </w:lvl>
    <w:lvl w:ilvl="6" w:tplc="44090001" w:tentative="1">
      <w:start w:val="1"/>
      <w:numFmt w:val="bullet"/>
      <w:lvlText w:val=""/>
      <w:lvlJc w:val="left"/>
      <w:pPr>
        <w:ind w:left="5772" w:hanging="360"/>
      </w:pPr>
      <w:rPr>
        <w:rFonts w:ascii="Symbol" w:hAnsi="Symbol" w:hint="default"/>
      </w:rPr>
    </w:lvl>
    <w:lvl w:ilvl="7" w:tplc="44090003" w:tentative="1">
      <w:start w:val="1"/>
      <w:numFmt w:val="bullet"/>
      <w:lvlText w:val="o"/>
      <w:lvlJc w:val="left"/>
      <w:pPr>
        <w:ind w:left="6492" w:hanging="360"/>
      </w:pPr>
      <w:rPr>
        <w:rFonts w:ascii="Courier New" w:hAnsi="Courier New" w:hint="default"/>
      </w:rPr>
    </w:lvl>
    <w:lvl w:ilvl="8" w:tplc="44090005" w:tentative="1">
      <w:start w:val="1"/>
      <w:numFmt w:val="bullet"/>
      <w:lvlText w:val=""/>
      <w:lvlJc w:val="left"/>
      <w:pPr>
        <w:ind w:left="7212" w:hanging="360"/>
      </w:pPr>
      <w:rPr>
        <w:rFonts w:ascii="Wingdings" w:hAnsi="Wingdings" w:hint="default"/>
      </w:rPr>
    </w:lvl>
  </w:abstractNum>
  <w:abstractNum w:abstractNumId="35" w15:restartNumberingAfterBreak="0">
    <w:nsid w:val="694F460A"/>
    <w:multiLevelType w:val="hybridMultilevel"/>
    <w:tmpl w:val="C346C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5D33BD"/>
    <w:multiLevelType w:val="hybridMultilevel"/>
    <w:tmpl w:val="241CAA24"/>
    <w:lvl w:ilvl="0" w:tplc="5042753A">
      <w:start w:val="1"/>
      <w:numFmt w:val="lowerRoman"/>
      <w:lvlText w:val="(%1)"/>
      <w:lvlJc w:val="left"/>
      <w:pPr>
        <w:tabs>
          <w:tab w:val="num" w:pos="792"/>
        </w:tabs>
        <w:ind w:left="792"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1ED589E"/>
    <w:multiLevelType w:val="hybridMultilevel"/>
    <w:tmpl w:val="1700D7F2"/>
    <w:lvl w:ilvl="0" w:tplc="53CE56B0">
      <w:numFmt w:val="bullet"/>
      <w:lvlText w:val=""/>
      <w:lvlJc w:val="left"/>
      <w:pPr>
        <w:ind w:left="1584" w:hanging="360"/>
      </w:pPr>
      <w:rPr>
        <w:rFonts w:ascii="Symbol" w:eastAsia="MS Mincho" w:hAnsi="Symbol" w:cs="Angsana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8" w15:restartNumberingAfterBreak="0">
    <w:nsid w:val="751C16ED"/>
    <w:multiLevelType w:val="multilevel"/>
    <w:tmpl w:val="7FA2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A069B4"/>
    <w:multiLevelType w:val="hybridMultilevel"/>
    <w:tmpl w:val="1F602F3A"/>
    <w:lvl w:ilvl="0" w:tplc="76A0720A">
      <w:start w:val="1"/>
      <w:numFmt w:val="lowerRoman"/>
      <w:lvlText w:val="(%1)"/>
      <w:lvlJc w:val="left"/>
      <w:pPr>
        <w:ind w:left="480" w:hanging="360"/>
      </w:pPr>
      <w:rPr>
        <w:rFonts w:cs="Times New Roman" w:hint="default"/>
        <w:i w:val="0"/>
      </w:rPr>
    </w:lvl>
    <w:lvl w:ilvl="1" w:tplc="04090003">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0" w15:restartNumberingAfterBreak="0">
    <w:nsid w:val="78F11B10"/>
    <w:multiLevelType w:val="hybridMultilevel"/>
    <w:tmpl w:val="E5F0E87E"/>
    <w:lvl w:ilvl="0" w:tplc="B6CEB370">
      <w:start w:val="1"/>
      <w:numFmt w:val="lowerRoman"/>
      <w:lvlText w:val="(%1)"/>
      <w:lvlJc w:val="left"/>
      <w:pPr>
        <w:tabs>
          <w:tab w:val="num" w:pos="792"/>
        </w:tabs>
        <w:ind w:left="792" w:hanging="720"/>
      </w:pPr>
      <w:rPr>
        <w:rFonts w:cs="Times New Roman" w:hint="default"/>
        <w:lang w:val="en-GB"/>
      </w:rPr>
    </w:lvl>
    <w:lvl w:ilvl="1" w:tplc="04090019" w:tentative="1">
      <w:start w:val="1"/>
      <w:numFmt w:val="lowerLetter"/>
      <w:lvlText w:val="%2."/>
      <w:lvlJc w:val="left"/>
      <w:pPr>
        <w:tabs>
          <w:tab w:val="num" w:pos="1152"/>
        </w:tabs>
        <w:ind w:left="1152" w:hanging="360"/>
      </w:pPr>
      <w:rPr>
        <w:rFonts w:cs="Times New Roman"/>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abstractNum w:abstractNumId="41" w15:restartNumberingAfterBreak="0">
    <w:nsid w:val="79405BA7"/>
    <w:multiLevelType w:val="hybridMultilevel"/>
    <w:tmpl w:val="992A5ED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2" w15:restartNumberingAfterBreak="0">
    <w:nsid w:val="7BBC2551"/>
    <w:multiLevelType w:val="hybridMultilevel"/>
    <w:tmpl w:val="D5F46BDC"/>
    <w:lvl w:ilvl="0" w:tplc="DC94CE5A">
      <w:numFmt w:val="bullet"/>
      <w:lvlText w:val=""/>
      <w:lvlJc w:val="left"/>
      <w:pPr>
        <w:ind w:left="1224" w:hanging="360"/>
      </w:pPr>
      <w:rPr>
        <w:rFonts w:ascii="Symbol" w:eastAsia="MS Mincho" w:hAnsi="Symbol" w:cs="Angsana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3" w15:restartNumberingAfterBreak="0">
    <w:nsid w:val="7D5C18CC"/>
    <w:multiLevelType w:val="hybridMultilevel"/>
    <w:tmpl w:val="920A2E3C"/>
    <w:lvl w:ilvl="0" w:tplc="0AB047C4">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8735278">
    <w:abstractNumId w:val="15"/>
  </w:num>
  <w:num w:numId="2" w16cid:durableId="1485393423">
    <w:abstractNumId w:val="13"/>
  </w:num>
  <w:num w:numId="3" w16cid:durableId="631012958">
    <w:abstractNumId w:val="19"/>
  </w:num>
  <w:num w:numId="4" w16cid:durableId="2023436375">
    <w:abstractNumId w:val="25"/>
  </w:num>
  <w:num w:numId="5" w16cid:durableId="1239293373">
    <w:abstractNumId w:val="43"/>
  </w:num>
  <w:num w:numId="6" w16cid:durableId="108024760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75639894">
    <w:abstractNumId w:val="20"/>
  </w:num>
  <w:num w:numId="8" w16cid:durableId="2039039570">
    <w:abstractNumId w:val="5"/>
  </w:num>
  <w:num w:numId="9" w16cid:durableId="1457718451">
    <w:abstractNumId w:val="4"/>
  </w:num>
  <w:num w:numId="10" w16cid:durableId="1909342750">
    <w:abstractNumId w:val="24"/>
  </w:num>
  <w:num w:numId="11" w16cid:durableId="1433161681">
    <w:abstractNumId w:val="28"/>
  </w:num>
  <w:num w:numId="12" w16cid:durableId="145173638">
    <w:abstractNumId w:val="14"/>
  </w:num>
  <w:num w:numId="13" w16cid:durableId="2133132267">
    <w:abstractNumId w:val="6"/>
  </w:num>
  <w:num w:numId="14" w16cid:durableId="693579234">
    <w:abstractNumId w:val="32"/>
  </w:num>
  <w:num w:numId="15" w16cid:durableId="391470508">
    <w:abstractNumId w:val="12"/>
  </w:num>
  <w:num w:numId="16" w16cid:durableId="460850504">
    <w:abstractNumId w:val="38"/>
  </w:num>
  <w:num w:numId="17" w16cid:durableId="990793569">
    <w:abstractNumId w:val="11"/>
  </w:num>
  <w:num w:numId="18" w16cid:durableId="2129275866">
    <w:abstractNumId w:val="16"/>
  </w:num>
  <w:num w:numId="19" w16cid:durableId="360517962">
    <w:abstractNumId w:val="42"/>
  </w:num>
  <w:num w:numId="20" w16cid:durableId="1479180055">
    <w:abstractNumId w:val="37"/>
  </w:num>
  <w:num w:numId="21" w16cid:durableId="1915433719">
    <w:abstractNumId w:val="8"/>
  </w:num>
  <w:num w:numId="22" w16cid:durableId="250892371">
    <w:abstractNumId w:val="40"/>
  </w:num>
  <w:num w:numId="23" w16cid:durableId="1887641241">
    <w:abstractNumId w:val="2"/>
  </w:num>
  <w:num w:numId="24" w16cid:durableId="248462676">
    <w:abstractNumId w:val="39"/>
  </w:num>
  <w:num w:numId="25" w16cid:durableId="907769022">
    <w:abstractNumId w:val="3"/>
  </w:num>
  <w:num w:numId="26" w16cid:durableId="1262688707">
    <w:abstractNumId w:val="26"/>
  </w:num>
  <w:num w:numId="27" w16cid:durableId="1021588846">
    <w:abstractNumId w:val="36"/>
  </w:num>
  <w:num w:numId="28" w16cid:durableId="1360470779">
    <w:abstractNumId w:val="31"/>
  </w:num>
  <w:num w:numId="29" w16cid:durableId="956564749">
    <w:abstractNumId w:val="23"/>
  </w:num>
  <w:num w:numId="30" w16cid:durableId="1237672154">
    <w:abstractNumId w:val="41"/>
  </w:num>
  <w:num w:numId="31" w16cid:durableId="890651602">
    <w:abstractNumId w:val="30"/>
  </w:num>
  <w:num w:numId="32" w16cid:durableId="533077072">
    <w:abstractNumId w:val="10"/>
  </w:num>
  <w:num w:numId="33" w16cid:durableId="1686712743">
    <w:abstractNumId w:val="18"/>
  </w:num>
  <w:num w:numId="34" w16cid:durableId="574901430">
    <w:abstractNumId w:val="22"/>
  </w:num>
  <w:num w:numId="35" w16cid:durableId="1575511299">
    <w:abstractNumId w:val="9"/>
  </w:num>
  <w:num w:numId="36" w16cid:durableId="654576268">
    <w:abstractNumId w:val="34"/>
  </w:num>
  <w:num w:numId="37" w16cid:durableId="1890417701">
    <w:abstractNumId w:val="0"/>
  </w:num>
  <w:num w:numId="38" w16cid:durableId="2086687401">
    <w:abstractNumId w:val="35"/>
  </w:num>
  <w:num w:numId="39" w16cid:durableId="882326429">
    <w:abstractNumId w:val="21"/>
  </w:num>
  <w:num w:numId="40" w16cid:durableId="941718475">
    <w:abstractNumId w:val="17"/>
  </w:num>
  <w:num w:numId="41" w16cid:durableId="1797488184">
    <w:abstractNumId w:val="33"/>
  </w:num>
  <w:num w:numId="42" w16cid:durableId="1276323935">
    <w:abstractNumId w:val="1"/>
  </w:num>
  <w:num w:numId="43" w16cid:durableId="954949568">
    <w:abstractNumId w:val="29"/>
  </w:num>
  <w:num w:numId="44" w16cid:durableId="2182507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7A9"/>
    <w:rsid w:val="00001630"/>
    <w:rsid w:val="0000172B"/>
    <w:rsid w:val="0000179D"/>
    <w:rsid w:val="0000298C"/>
    <w:rsid w:val="00003854"/>
    <w:rsid w:val="0000695C"/>
    <w:rsid w:val="00007175"/>
    <w:rsid w:val="00011236"/>
    <w:rsid w:val="0001142F"/>
    <w:rsid w:val="000147B2"/>
    <w:rsid w:val="00014C41"/>
    <w:rsid w:val="00016D74"/>
    <w:rsid w:val="00016D9D"/>
    <w:rsid w:val="0001771F"/>
    <w:rsid w:val="00017D2D"/>
    <w:rsid w:val="00017D9E"/>
    <w:rsid w:val="00022659"/>
    <w:rsid w:val="00023667"/>
    <w:rsid w:val="00023739"/>
    <w:rsid w:val="00026311"/>
    <w:rsid w:val="00026B57"/>
    <w:rsid w:val="00027A12"/>
    <w:rsid w:val="00027A4D"/>
    <w:rsid w:val="000327AB"/>
    <w:rsid w:val="00033288"/>
    <w:rsid w:val="000340F3"/>
    <w:rsid w:val="00034781"/>
    <w:rsid w:val="0003537D"/>
    <w:rsid w:val="00036B41"/>
    <w:rsid w:val="00037371"/>
    <w:rsid w:val="000375EA"/>
    <w:rsid w:val="00040966"/>
    <w:rsid w:val="0004097C"/>
    <w:rsid w:val="000409B3"/>
    <w:rsid w:val="00040FA2"/>
    <w:rsid w:val="00040FB7"/>
    <w:rsid w:val="000417C6"/>
    <w:rsid w:val="000425EF"/>
    <w:rsid w:val="00043E69"/>
    <w:rsid w:val="000474A6"/>
    <w:rsid w:val="000475FD"/>
    <w:rsid w:val="0005024E"/>
    <w:rsid w:val="00050812"/>
    <w:rsid w:val="0005121A"/>
    <w:rsid w:val="0005130C"/>
    <w:rsid w:val="00051F8B"/>
    <w:rsid w:val="00052109"/>
    <w:rsid w:val="00053087"/>
    <w:rsid w:val="00054651"/>
    <w:rsid w:val="00054A0F"/>
    <w:rsid w:val="0005507B"/>
    <w:rsid w:val="0005656D"/>
    <w:rsid w:val="00057008"/>
    <w:rsid w:val="00057B0F"/>
    <w:rsid w:val="000601C6"/>
    <w:rsid w:val="000607D7"/>
    <w:rsid w:val="00061F3C"/>
    <w:rsid w:val="00063246"/>
    <w:rsid w:val="000634AA"/>
    <w:rsid w:val="00063BF5"/>
    <w:rsid w:val="00064C86"/>
    <w:rsid w:val="00064CD1"/>
    <w:rsid w:val="000653BD"/>
    <w:rsid w:val="000655CA"/>
    <w:rsid w:val="00065D7A"/>
    <w:rsid w:val="00066A89"/>
    <w:rsid w:val="00070FBC"/>
    <w:rsid w:val="0007224B"/>
    <w:rsid w:val="000725C6"/>
    <w:rsid w:val="0007380D"/>
    <w:rsid w:val="00074188"/>
    <w:rsid w:val="00074B33"/>
    <w:rsid w:val="00074EE2"/>
    <w:rsid w:val="00076B5B"/>
    <w:rsid w:val="00080153"/>
    <w:rsid w:val="000801F7"/>
    <w:rsid w:val="000819B9"/>
    <w:rsid w:val="00081D76"/>
    <w:rsid w:val="00082249"/>
    <w:rsid w:val="000823BB"/>
    <w:rsid w:val="00082A8D"/>
    <w:rsid w:val="0008327E"/>
    <w:rsid w:val="0008357A"/>
    <w:rsid w:val="00084B2A"/>
    <w:rsid w:val="00085CEF"/>
    <w:rsid w:val="00085F4A"/>
    <w:rsid w:val="00086195"/>
    <w:rsid w:val="000861DA"/>
    <w:rsid w:val="0008630A"/>
    <w:rsid w:val="00086618"/>
    <w:rsid w:val="000873F5"/>
    <w:rsid w:val="00087450"/>
    <w:rsid w:val="00090030"/>
    <w:rsid w:val="00092F03"/>
    <w:rsid w:val="000947D2"/>
    <w:rsid w:val="000948BB"/>
    <w:rsid w:val="00094EC8"/>
    <w:rsid w:val="00096684"/>
    <w:rsid w:val="000978BD"/>
    <w:rsid w:val="000A0896"/>
    <w:rsid w:val="000A115B"/>
    <w:rsid w:val="000A2282"/>
    <w:rsid w:val="000A2B7F"/>
    <w:rsid w:val="000A34F1"/>
    <w:rsid w:val="000A46B3"/>
    <w:rsid w:val="000A50BD"/>
    <w:rsid w:val="000A53AD"/>
    <w:rsid w:val="000A5728"/>
    <w:rsid w:val="000A72F1"/>
    <w:rsid w:val="000A73FB"/>
    <w:rsid w:val="000B0259"/>
    <w:rsid w:val="000B095D"/>
    <w:rsid w:val="000B0D24"/>
    <w:rsid w:val="000B2E45"/>
    <w:rsid w:val="000B3816"/>
    <w:rsid w:val="000B727E"/>
    <w:rsid w:val="000C05EF"/>
    <w:rsid w:val="000C0A25"/>
    <w:rsid w:val="000C1C7D"/>
    <w:rsid w:val="000C2D0C"/>
    <w:rsid w:val="000C2D6B"/>
    <w:rsid w:val="000C2FDA"/>
    <w:rsid w:val="000C30EF"/>
    <w:rsid w:val="000C3C78"/>
    <w:rsid w:val="000C5FD7"/>
    <w:rsid w:val="000C6407"/>
    <w:rsid w:val="000C6990"/>
    <w:rsid w:val="000C6DBA"/>
    <w:rsid w:val="000C6FCB"/>
    <w:rsid w:val="000D01E1"/>
    <w:rsid w:val="000D0C1E"/>
    <w:rsid w:val="000D0F91"/>
    <w:rsid w:val="000D1059"/>
    <w:rsid w:val="000D1164"/>
    <w:rsid w:val="000D222C"/>
    <w:rsid w:val="000D25A6"/>
    <w:rsid w:val="000D276F"/>
    <w:rsid w:val="000D364C"/>
    <w:rsid w:val="000D3D32"/>
    <w:rsid w:val="000D487C"/>
    <w:rsid w:val="000D5C84"/>
    <w:rsid w:val="000D5E33"/>
    <w:rsid w:val="000D6EC2"/>
    <w:rsid w:val="000D7199"/>
    <w:rsid w:val="000D7FB0"/>
    <w:rsid w:val="000E0785"/>
    <w:rsid w:val="000E2374"/>
    <w:rsid w:val="000E3095"/>
    <w:rsid w:val="000E31D8"/>
    <w:rsid w:val="000E49B5"/>
    <w:rsid w:val="000E5877"/>
    <w:rsid w:val="000E5A03"/>
    <w:rsid w:val="000E5EA4"/>
    <w:rsid w:val="000E6717"/>
    <w:rsid w:val="000E718A"/>
    <w:rsid w:val="000E77BE"/>
    <w:rsid w:val="000F02CD"/>
    <w:rsid w:val="000F092E"/>
    <w:rsid w:val="000F09B3"/>
    <w:rsid w:val="000F0CA8"/>
    <w:rsid w:val="000F2461"/>
    <w:rsid w:val="000F3396"/>
    <w:rsid w:val="000F3D37"/>
    <w:rsid w:val="000F51CB"/>
    <w:rsid w:val="000F5AD1"/>
    <w:rsid w:val="000F5D5B"/>
    <w:rsid w:val="000F6797"/>
    <w:rsid w:val="000F78AE"/>
    <w:rsid w:val="00100C37"/>
    <w:rsid w:val="00102914"/>
    <w:rsid w:val="00105D67"/>
    <w:rsid w:val="00106667"/>
    <w:rsid w:val="00107372"/>
    <w:rsid w:val="00107F0A"/>
    <w:rsid w:val="00110721"/>
    <w:rsid w:val="00110DF5"/>
    <w:rsid w:val="001114E9"/>
    <w:rsid w:val="001120C7"/>
    <w:rsid w:val="001124FC"/>
    <w:rsid w:val="00112C77"/>
    <w:rsid w:val="00113083"/>
    <w:rsid w:val="001141FA"/>
    <w:rsid w:val="00116AB8"/>
    <w:rsid w:val="00117775"/>
    <w:rsid w:val="0012038F"/>
    <w:rsid w:val="001204BE"/>
    <w:rsid w:val="0012092F"/>
    <w:rsid w:val="00121081"/>
    <w:rsid w:val="00121CB0"/>
    <w:rsid w:val="00123498"/>
    <w:rsid w:val="00124411"/>
    <w:rsid w:val="00124ACD"/>
    <w:rsid w:val="0013089D"/>
    <w:rsid w:val="00130DAC"/>
    <w:rsid w:val="0013165B"/>
    <w:rsid w:val="001318B9"/>
    <w:rsid w:val="00131C48"/>
    <w:rsid w:val="001330ED"/>
    <w:rsid w:val="001374FE"/>
    <w:rsid w:val="001401D6"/>
    <w:rsid w:val="00140328"/>
    <w:rsid w:val="00141F15"/>
    <w:rsid w:val="00142220"/>
    <w:rsid w:val="00142EFC"/>
    <w:rsid w:val="00142FAC"/>
    <w:rsid w:val="00143A99"/>
    <w:rsid w:val="0014447F"/>
    <w:rsid w:val="001445E7"/>
    <w:rsid w:val="00144B63"/>
    <w:rsid w:val="00145060"/>
    <w:rsid w:val="00146A51"/>
    <w:rsid w:val="001509B4"/>
    <w:rsid w:val="00150E5F"/>
    <w:rsid w:val="0015171C"/>
    <w:rsid w:val="0015214E"/>
    <w:rsid w:val="00153406"/>
    <w:rsid w:val="001535DE"/>
    <w:rsid w:val="0015396B"/>
    <w:rsid w:val="00154038"/>
    <w:rsid w:val="001567FF"/>
    <w:rsid w:val="00157A8C"/>
    <w:rsid w:val="00160ECB"/>
    <w:rsid w:val="00160FEB"/>
    <w:rsid w:val="0016189A"/>
    <w:rsid w:val="00163E27"/>
    <w:rsid w:val="001645E9"/>
    <w:rsid w:val="00164BA1"/>
    <w:rsid w:val="00164E52"/>
    <w:rsid w:val="00164F9D"/>
    <w:rsid w:val="00167AAE"/>
    <w:rsid w:val="00167E08"/>
    <w:rsid w:val="0017067C"/>
    <w:rsid w:val="00170972"/>
    <w:rsid w:val="00171213"/>
    <w:rsid w:val="0017269B"/>
    <w:rsid w:val="00172BEE"/>
    <w:rsid w:val="00172E41"/>
    <w:rsid w:val="00173081"/>
    <w:rsid w:val="00173FB8"/>
    <w:rsid w:val="0017437A"/>
    <w:rsid w:val="00174C22"/>
    <w:rsid w:val="001751CC"/>
    <w:rsid w:val="001755F3"/>
    <w:rsid w:val="00176161"/>
    <w:rsid w:val="001763F8"/>
    <w:rsid w:val="00177D7B"/>
    <w:rsid w:val="0018215E"/>
    <w:rsid w:val="00183972"/>
    <w:rsid w:val="00184362"/>
    <w:rsid w:val="001847A3"/>
    <w:rsid w:val="00184ED1"/>
    <w:rsid w:val="00185F07"/>
    <w:rsid w:val="0018624B"/>
    <w:rsid w:val="00186446"/>
    <w:rsid w:val="00187431"/>
    <w:rsid w:val="00187878"/>
    <w:rsid w:val="00187B21"/>
    <w:rsid w:val="00187C48"/>
    <w:rsid w:val="00190A59"/>
    <w:rsid w:val="00190F61"/>
    <w:rsid w:val="00190FB4"/>
    <w:rsid w:val="00191388"/>
    <w:rsid w:val="00193A54"/>
    <w:rsid w:val="00193DE3"/>
    <w:rsid w:val="00193EDF"/>
    <w:rsid w:val="00195233"/>
    <w:rsid w:val="00195B22"/>
    <w:rsid w:val="00196395"/>
    <w:rsid w:val="00197841"/>
    <w:rsid w:val="00197B62"/>
    <w:rsid w:val="001A2A3D"/>
    <w:rsid w:val="001A2C67"/>
    <w:rsid w:val="001A2E91"/>
    <w:rsid w:val="001A43BC"/>
    <w:rsid w:val="001A4584"/>
    <w:rsid w:val="001A59B1"/>
    <w:rsid w:val="001A5B02"/>
    <w:rsid w:val="001A5B04"/>
    <w:rsid w:val="001A661E"/>
    <w:rsid w:val="001A6E6C"/>
    <w:rsid w:val="001A70E9"/>
    <w:rsid w:val="001A7B69"/>
    <w:rsid w:val="001A7C79"/>
    <w:rsid w:val="001B129F"/>
    <w:rsid w:val="001B1B25"/>
    <w:rsid w:val="001B3013"/>
    <w:rsid w:val="001B3675"/>
    <w:rsid w:val="001B3D3B"/>
    <w:rsid w:val="001B46EE"/>
    <w:rsid w:val="001C0469"/>
    <w:rsid w:val="001C1E04"/>
    <w:rsid w:val="001C3819"/>
    <w:rsid w:val="001C3C9F"/>
    <w:rsid w:val="001C41B4"/>
    <w:rsid w:val="001C53E7"/>
    <w:rsid w:val="001C565A"/>
    <w:rsid w:val="001C6D8F"/>
    <w:rsid w:val="001D10FF"/>
    <w:rsid w:val="001D30CE"/>
    <w:rsid w:val="001D6F39"/>
    <w:rsid w:val="001E06F3"/>
    <w:rsid w:val="001E2041"/>
    <w:rsid w:val="001E2581"/>
    <w:rsid w:val="001E464D"/>
    <w:rsid w:val="001E496D"/>
    <w:rsid w:val="001E5B39"/>
    <w:rsid w:val="001E6B05"/>
    <w:rsid w:val="001E6CC7"/>
    <w:rsid w:val="001F0436"/>
    <w:rsid w:val="001F1A57"/>
    <w:rsid w:val="001F3E2E"/>
    <w:rsid w:val="001F42EB"/>
    <w:rsid w:val="001F66C0"/>
    <w:rsid w:val="001F725D"/>
    <w:rsid w:val="001F79F3"/>
    <w:rsid w:val="00200151"/>
    <w:rsid w:val="00201720"/>
    <w:rsid w:val="00202192"/>
    <w:rsid w:val="00204984"/>
    <w:rsid w:val="00205D52"/>
    <w:rsid w:val="00206728"/>
    <w:rsid w:val="002073E4"/>
    <w:rsid w:val="00211545"/>
    <w:rsid w:val="002137A3"/>
    <w:rsid w:val="00214265"/>
    <w:rsid w:val="00214C96"/>
    <w:rsid w:val="00215738"/>
    <w:rsid w:val="00215E0F"/>
    <w:rsid w:val="00217F91"/>
    <w:rsid w:val="0022005B"/>
    <w:rsid w:val="002204A5"/>
    <w:rsid w:val="0022076C"/>
    <w:rsid w:val="00221379"/>
    <w:rsid w:val="002213D6"/>
    <w:rsid w:val="00221CB4"/>
    <w:rsid w:val="00222BCD"/>
    <w:rsid w:val="00222E0D"/>
    <w:rsid w:val="0022347D"/>
    <w:rsid w:val="00223510"/>
    <w:rsid w:val="002263A4"/>
    <w:rsid w:val="00226BC3"/>
    <w:rsid w:val="00227150"/>
    <w:rsid w:val="0022764B"/>
    <w:rsid w:val="002300FF"/>
    <w:rsid w:val="002302F3"/>
    <w:rsid w:val="00230343"/>
    <w:rsid w:val="00234A9E"/>
    <w:rsid w:val="0023513F"/>
    <w:rsid w:val="002358F8"/>
    <w:rsid w:val="00235B90"/>
    <w:rsid w:val="00236578"/>
    <w:rsid w:val="00236A8B"/>
    <w:rsid w:val="00236ADD"/>
    <w:rsid w:val="00237623"/>
    <w:rsid w:val="00237928"/>
    <w:rsid w:val="002419AA"/>
    <w:rsid w:val="002422BB"/>
    <w:rsid w:val="00243D0B"/>
    <w:rsid w:val="00243E5E"/>
    <w:rsid w:val="00245EEA"/>
    <w:rsid w:val="00246204"/>
    <w:rsid w:val="0024698E"/>
    <w:rsid w:val="002501DD"/>
    <w:rsid w:val="00250732"/>
    <w:rsid w:val="00250EFE"/>
    <w:rsid w:val="00251EBF"/>
    <w:rsid w:val="00252342"/>
    <w:rsid w:val="00252B04"/>
    <w:rsid w:val="00255C3A"/>
    <w:rsid w:val="002604D2"/>
    <w:rsid w:val="00261718"/>
    <w:rsid w:val="00262D92"/>
    <w:rsid w:val="0026307D"/>
    <w:rsid w:val="00264334"/>
    <w:rsid w:val="002646A0"/>
    <w:rsid w:val="002647EF"/>
    <w:rsid w:val="002648D1"/>
    <w:rsid w:val="00265D2C"/>
    <w:rsid w:val="0027138B"/>
    <w:rsid w:val="0027192C"/>
    <w:rsid w:val="002719DF"/>
    <w:rsid w:val="00271CB4"/>
    <w:rsid w:val="00272053"/>
    <w:rsid w:val="0027207A"/>
    <w:rsid w:val="00272D4A"/>
    <w:rsid w:val="00275294"/>
    <w:rsid w:val="00276DFD"/>
    <w:rsid w:val="002772EF"/>
    <w:rsid w:val="002809F5"/>
    <w:rsid w:val="00280E45"/>
    <w:rsid w:val="0028545A"/>
    <w:rsid w:val="002867B2"/>
    <w:rsid w:val="00286F28"/>
    <w:rsid w:val="00287393"/>
    <w:rsid w:val="0029222E"/>
    <w:rsid w:val="002934D5"/>
    <w:rsid w:val="002946CC"/>
    <w:rsid w:val="00295338"/>
    <w:rsid w:val="002953A9"/>
    <w:rsid w:val="00295B3D"/>
    <w:rsid w:val="00295E40"/>
    <w:rsid w:val="002973FD"/>
    <w:rsid w:val="002977D9"/>
    <w:rsid w:val="002A0181"/>
    <w:rsid w:val="002A063F"/>
    <w:rsid w:val="002A16F7"/>
    <w:rsid w:val="002A1B4F"/>
    <w:rsid w:val="002A2026"/>
    <w:rsid w:val="002A28F6"/>
    <w:rsid w:val="002A333E"/>
    <w:rsid w:val="002A3795"/>
    <w:rsid w:val="002A76EA"/>
    <w:rsid w:val="002B0925"/>
    <w:rsid w:val="002B1336"/>
    <w:rsid w:val="002B1747"/>
    <w:rsid w:val="002B1892"/>
    <w:rsid w:val="002B3796"/>
    <w:rsid w:val="002B4E8F"/>
    <w:rsid w:val="002B555C"/>
    <w:rsid w:val="002B559E"/>
    <w:rsid w:val="002B5ABD"/>
    <w:rsid w:val="002B79AB"/>
    <w:rsid w:val="002C1717"/>
    <w:rsid w:val="002C24BC"/>
    <w:rsid w:val="002C462F"/>
    <w:rsid w:val="002C5FA5"/>
    <w:rsid w:val="002D1C28"/>
    <w:rsid w:val="002D378A"/>
    <w:rsid w:val="002D3A22"/>
    <w:rsid w:val="002D4A58"/>
    <w:rsid w:val="002D4EA0"/>
    <w:rsid w:val="002D5CD4"/>
    <w:rsid w:val="002D5EA5"/>
    <w:rsid w:val="002D75A0"/>
    <w:rsid w:val="002D75A2"/>
    <w:rsid w:val="002E0831"/>
    <w:rsid w:val="002E1A54"/>
    <w:rsid w:val="002E1B4B"/>
    <w:rsid w:val="002E207B"/>
    <w:rsid w:val="002E23B1"/>
    <w:rsid w:val="002E2C42"/>
    <w:rsid w:val="002E313E"/>
    <w:rsid w:val="002E7A8C"/>
    <w:rsid w:val="002F028F"/>
    <w:rsid w:val="002F0A17"/>
    <w:rsid w:val="002F127F"/>
    <w:rsid w:val="002F1608"/>
    <w:rsid w:val="002F1AEF"/>
    <w:rsid w:val="002F3613"/>
    <w:rsid w:val="002F534C"/>
    <w:rsid w:val="002F5F66"/>
    <w:rsid w:val="002F6A3E"/>
    <w:rsid w:val="00300D49"/>
    <w:rsid w:val="00301643"/>
    <w:rsid w:val="00302D00"/>
    <w:rsid w:val="00303AC3"/>
    <w:rsid w:val="00306846"/>
    <w:rsid w:val="00306913"/>
    <w:rsid w:val="003069D9"/>
    <w:rsid w:val="00306B9F"/>
    <w:rsid w:val="00307614"/>
    <w:rsid w:val="00307AD5"/>
    <w:rsid w:val="0031119F"/>
    <w:rsid w:val="003128DA"/>
    <w:rsid w:val="003147FE"/>
    <w:rsid w:val="00316985"/>
    <w:rsid w:val="003209D7"/>
    <w:rsid w:val="00320D45"/>
    <w:rsid w:val="003215AD"/>
    <w:rsid w:val="003216A4"/>
    <w:rsid w:val="0032276A"/>
    <w:rsid w:val="00322852"/>
    <w:rsid w:val="003239FA"/>
    <w:rsid w:val="00324256"/>
    <w:rsid w:val="0032451D"/>
    <w:rsid w:val="00331133"/>
    <w:rsid w:val="003317B6"/>
    <w:rsid w:val="00332F87"/>
    <w:rsid w:val="00332FB9"/>
    <w:rsid w:val="00334239"/>
    <w:rsid w:val="00334C00"/>
    <w:rsid w:val="003363BE"/>
    <w:rsid w:val="00336CF2"/>
    <w:rsid w:val="00341C47"/>
    <w:rsid w:val="003426FF"/>
    <w:rsid w:val="003431D4"/>
    <w:rsid w:val="00343D51"/>
    <w:rsid w:val="00343F6C"/>
    <w:rsid w:val="00344011"/>
    <w:rsid w:val="00344021"/>
    <w:rsid w:val="00344311"/>
    <w:rsid w:val="00344765"/>
    <w:rsid w:val="003448FA"/>
    <w:rsid w:val="00346180"/>
    <w:rsid w:val="00350BC3"/>
    <w:rsid w:val="00351195"/>
    <w:rsid w:val="00351541"/>
    <w:rsid w:val="00351A70"/>
    <w:rsid w:val="0035203E"/>
    <w:rsid w:val="003521C0"/>
    <w:rsid w:val="00352508"/>
    <w:rsid w:val="00353CF8"/>
    <w:rsid w:val="003540DB"/>
    <w:rsid w:val="00355DB0"/>
    <w:rsid w:val="00356BE6"/>
    <w:rsid w:val="00356F6D"/>
    <w:rsid w:val="003577BD"/>
    <w:rsid w:val="00357F95"/>
    <w:rsid w:val="003619F4"/>
    <w:rsid w:val="00361EAC"/>
    <w:rsid w:val="0036359B"/>
    <w:rsid w:val="0036428A"/>
    <w:rsid w:val="0036503A"/>
    <w:rsid w:val="003650EB"/>
    <w:rsid w:val="00365FEB"/>
    <w:rsid w:val="0036680D"/>
    <w:rsid w:val="00367061"/>
    <w:rsid w:val="00367388"/>
    <w:rsid w:val="003675B0"/>
    <w:rsid w:val="003679DD"/>
    <w:rsid w:val="00367E73"/>
    <w:rsid w:val="00367FF7"/>
    <w:rsid w:val="003705DD"/>
    <w:rsid w:val="00370CF5"/>
    <w:rsid w:val="00371589"/>
    <w:rsid w:val="003724FF"/>
    <w:rsid w:val="003729B7"/>
    <w:rsid w:val="00372D85"/>
    <w:rsid w:val="00372E86"/>
    <w:rsid w:val="00373BA1"/>
    <w:rsid w:val="00373D33"/>
    <w:rsid w:val="003746F3"/>
    <w:rsid w:val="00376003"/>
    <w:rsid w:val="003768E5"/>
    <w:rsid w:val="0038008A"/>
    <w:rsid w:val="00381B82"/>
    <w:rsid w:val="003831B0"/>
    <w:rsid w:val="00386691"/>
    <w:rsid w:val="00386976"/>
    <w:rsid w:val="00387068"/>
    <w:rsid w:val="00387C1F"/>
    <w:rsid w:val="003901AB"/>
    <w:rsid w:val="00391654"/>
    <w:rsid w:val="00391868"/>
    <w:rsid w:val="00391E67"/>
    <w:rsid w:val="003926EB"/>
    <w:rsid w:val="00392964"/>
    <w:rsid w:val="00392C1D"/>
    <w:rsid w:val="00393432"/>
    <w:rsid w:val="003953B1"/>
    <w:rsid w:val="00395CDD"/>
    <w:rsid w:val="003968FD"/>
    <w:rsid w:val="00396C00"/>
    <w:rsid w:val="00397366"/>
    <w:rsid w:val="0039751F"/>
    <w:rsid w:val="003A0320"/>
    <w:rsid w:val="003A04DC"/>
    <w:rsid w:val="003A12CE"/>
    <w:rsid w:val="003A1483"/>
    <w:rsid w:val="003A15EA"/>
    <w:rsid w:val="003A2416"/>
    <w:rsid w:val="003A2B2B"/>
    <w:rsid w:val="003A308E"/>
    <w:rsid w:val="003A4FA0"/>
    <w:rsid w:val="003A527B"/>
    <w:rsid w:val="003A7870"/>
    <w:rsid w:val="003A7A05"/>
    <w:rsid w:val="003B0069"/>
    <w:rsid w:val="003B0DB2"/>
    <w:rsid w:val="003B3202"/>
    <w:rsid w:val="003B3781"/>
    <w:rsid w:val="003B3AD7"/>
    <w:rsid w:val="003B3B6E"/>
    <w:rsid w:val="003B51A7"/>
    <w:rsid w:val="003B78A4"/>
    <w:rsid w:val="003B7BFB"/>
    <w:rsid w:val="003B7E3D"/>
    <w:rsid w:val="003C1B99"/>
    <w:rsid w:val="003C3E0B"/>
    <w:rsid w:val="003C40A3"/>
    <w:rsid w:val="003C41DF"/>
    <w:rsid w:val="003C4340"/>
    <w:rsid w:val="003C6CFA"/>
    <w:rsid w:val="003C74D8"/>
    <w:rsid w:val="003D0B93"/>
    <w:rsid w:val="003D0DA9"/>
    <w:rsid w:val="003D17D3"/>
    <w:rsid w:val="003D2DC9"/>
    <w:rsid w:val="003D3A60"/>
    <w:rsid w:val="003D3DC0"/>
    <w:rsid w:val="003D446F"/>
    <w:rsid w:val="003D76B4"/>
    <w:rsid w:val="003D7D3B"/>
    <w:rsid w:val="003D7EC3"/>
    <w:rsid w:val="003E0A9C"/>
    <w:rsid w:val="003E0C7E"/>
    <w:rsid w:val="003E1304"/>
    <w:rsid w:val="003E4027"/>
    <w:rsid w:val="003E4F82"/>
    <w:rsid w:val="003E5A61"/>
    <w:rsid w:val="003E6B78"/>
    <w:rsid w:val="003F053D"/>
    <w:rsid w:val="003F0F05"/>
    <w:rsid w:val="003F1EB1"/>
    <w:rsid w:val="003F1F44"/>
    <w:rsid w:val="003F3796"/>
    <w:rsid w:val="003F770D"/>
    <w:rsid w:val="004002F3"/>
    <w:rsid w:val="00404FB8"/>
    <w:rsid w:val="00407433"/>
    <w:rsid w:val="004101C1"/>
    <w:rsid w:val="004116B2"/>
    <w:rsid w:val="00411A55"/>
    <w:rsid w:val="00412405"/>
    <w:rsid w:val="00413C19"/>
    <w:rsid w:val="00414EC8"/>
    <w:rsid w:val="00416779"/>
    <w:rsid w:val="00416844"/>
    <w:rsid w:val="00416D42"/>
    <w:rsid w:val="0041775A"/>
    <w:rsid w:val="00421817"/>
    <w:rsid w:val="004219AF"/>
    <w:rsid w:val="00422B7C"/>
    <w:rsid w:val="00422D8F"/>
    <w:rsid w:val="00423D02"/>
    <w:rsid w:val="0042445D"/>
    <w:rsid w:val="00424F6A"/>
    <w:rsid w:val="00425983"/>
    <w:rsid w:val="00425DA9"/>
    <w:rsid w:val="00426ADD"/>
    <w:rsid w:val="00426D69"/>
    <w:rsid w:val="004272F4"/>
    <w:rsid w:val="004276DB"/>
    <w:rsid w:val="00431400"/>
    <w:rsid w:val="004322AC"/>
    <w:rsid w:val="0043236C"/>
    <w:rsid w:val="00432AF2"/>
    <w:rsid w:val="0043586A"/>
    <w:rsid w:val="00437F53"/>
    <w:rsid w:val="0044075F"/>
    <w:rsid w:val="00443530"/>
    <w:rsid w:val="00443BB5"/>
    <w:rsid w:val="00444537"/>
    <w:rsid w:val="0044483D"/>
    <w:rsid w:val="00445689"/>
    <w:rsid w:val="00447332"/>
    <w:rsid w:val="004508B6"/>
    <w:rsid w:val="00451F1A"/>
    <w:rsid w:val="00452100"/>
    <w:rsid w:val="00452D3A"/>
    <w:rsid w:val="00453B75"/>
    <w:rsid w:val="0045437A"/>
    <w:rsid w:val="00454416"/>
    <w:rsid w:val="004551F6"/>
    <w:rsid w:val="00455EC1"/>
    <w:rsid w:val="004560DD"/>
    <w:rsid w:val="00457561"/>
    <w:rsid w:val="0046031F"/>
    <w:rsid w:val="00460AC1"/>
    <w:rsid w:val="004619F1"/>
    <w:rsid w:val="004623DB"/>
    <w:rsid w:val="00463A80"/>
    <w:rsid w:val="0046443F"/>
    <w:rsid w:val="004649E0"/>
    <w:rsid w:val="00465064"/>
    <w:rsid w:val="00465A8E"/>
    <w:rsid w:val="00465D16"/>
    <w:rsid w:val="00466EB5"/>
    <w:rsid w:val="0047059A"/>
    <w:rsid w:val="0047141F"/>
    <w:rsid w:val="004722AD"/>
    <w:rsid w:val="0047394F"/>
    <w:rsid w:val="00473ABC"/>
    <w:rsid w:val="00473F60"/>
    <w:rsid w:val="00476716"/>
    <w:rsid w:val="0047676C"/>
    <w:rsid w:val="00477C4B"/>
    <w:rsid w:val="0048077C"/>
    <w:rsid w:val="004808AD"/>
    <w:rsid w:val="004815A6"/>
    <w:rsid w:val="00483AAB"/>
    <w:rsid w:val="00484676"/>
    <w:rsid w:val="00484B9B"/>
    <w:rsid w:val="004862E3"/>
    <w:rsid w:val="004866F5"/>
    <w:rsid w:val="00487C0C"/>
    <w:rsid w:val="0049039A"/>
    <w:rsid w:val="0049061D"/>
    <w:rsid w:val="00490955"/>
    <w:rsid w:val="00490F86"/>
    <w:rsid w:val="00491617"/>
    <w:rsid w:val="0049230D"/>
    <w:rsid w:val="00493BE0"/>
    <w:rsid w:val="0049432A"/>
    <w:rsid w:val="0049473B"/>
    <w:rsid w:val="004A0F25"/>
    <w:rsid w:val="004A1708"/>
    <w:rsid w:val="004A1A94"/>
    <w:rsid w:val="004A2AD6"/>
    <w:rsid w:val="004A3C6B"/>
    <w:rsid w:val="004A4036"/>
    <w:rsid w:val="004A41E5"/>
    <w:rsid w:val="004A4CEB"/>
    <w:rsid w:val="004A4D28"/>
    <w:rsid w:val="004A4FFE"/>
    <w:rsid w:val="004A6238"/>
    <w:rsid w:val="004A6244"/>
    <w:rsid w:val="004A6B09"/>
    <w:rsid w:val="004A7396"/>
    <w:rsid w:val="004A7BEE"/>
    <w:rsid w:val="004B0797"/>
    <w:rsid w:val="004B2806"/>
    <w:rsid w:val="004B38F6"/>
    <w:rsid w:val="004B3B56"/>
    <w:rsid w:val="004B519E"/>
    <w:rsid w:val="004B54D2"/>
    <w:rsid w:val="004B554A"/>
    <w:rsid w:val="004B5688"/>
    <w:rsid w:val="004B5A9D"/>
    <w:rsid w:val="004B5BD9"/>
    <w:rsid w:val="004B64B1"/>
    <w:rsid w:val="004C0173"/>
    <w:rsid w:val="004C094F"/>
    <w:rsid w:val="004C181D"/>
    <w:rsid w:val="004C283C"/>
    <w:rsid w:val="004C456D"/>
    <w:rsid w:val="004C517A"/>
    <w:rsid w:val="004C5884"/>
    <w:rsid w:val="004C5AC1"/>
    <w:rsid w:val="004C631F"/>
    <w:rsid w:val="004D00AF"/>
    <w:rsid w:val="004D0370"/>
    <w:rsid w:val="004D1CA6"/>
    <w:rsid w:val="004D1D23"/>
    <w:rsid w:val="004D1F19"/>
    <w:rsid w:val="004D3892"/>
    <w:rsid w:val="004D3CBB"/>
    <w:rsid w:val="004D5966"/>
    <w:rsid w:val="004D624B"/>
    <w:rsid w:val="004E09AC"/>
    <w:rsid w:val="004E0F24"/>
    <w:rsid w:val="004E26CB"/>
    <w:rsid w:val="004E3F88"/>
    <w:rsid w:val="004E59ED"/>
    <w:rsid w:val="004E5DDB"/>
    <w:rsid w:val="004E5FB8"/>
    <w:rsid w:val="004E7A4B"/>
    <w:rsid w:val="004E7AEA"/>
    <w:rsid w:val="004E7BE6"/>
    <w:rsid w:val="004E7ED1"/>
    <w:rsid w:val="004F023C"/>
    <w:rsid w:val="004F11D7"/>
    <w:rsid w:val="004F492D"/>
    <w:rsid w:val="004F4957"/>
    <w:rsid w:val="004F536D"/>
    <w:rsid w:val="00500B01"/>
    <w:rsid w:val="00501910"/>
    <w:rsid w:val="005024B2"/>
    <w:rsid w:val="00502649"/>
    <w:rsid w:val="00503383"/>
    <w:rsid w:val="0050379A"/>
    <w:rsid w:val="005052A2"/>
    <w:rsid w:val="00506053"/>
    <w:rsid w:val="00507080"/>
    <w:rsid w:val="005127B7"/>
    <w:rsid w:val="00513211"/>
    <w:rsid w:val="005162A7"/>
    <w:rsid w:val="00517A0B"/>
    <w:rsid w:val="00517E3C"/>
    <w:rsid w:val="005238AB"/>
    <w:rsid w:val="00523938"/>
    <w:rsid w:val="0052450B"/>
    <w:rsid w:val="00524B33"/>
    <w:rsid w:val="00524B7A"/>
    <w:rsid w:val="00524CB2"/>
    <w:rsid w:val="00526773"/>
    <w:rsid w:val="00527D54"/>
    <w:rsid w:val="00527ED2"/>
    <w:rsid w:val="00531E36"/>
    <w:rsid w:val="00534BD8"/>
    <w:rsid w:val="005359F9"/>
    <w:rsid w:val="00540A77"/>
    <w:rsid w:val="00540D3E"/>
    <w:rsid w:val="005411ED"/>
    <w:rsid w:val="0054378B"/>
    <w:rsid w:val="00544178"/>
    <w:rsid w:val="00544827"/>
    <w:rsid w:val="00546D0B"/>
    <w:rsid w:val="00546F6C"/>
    <w:rsid w:val="005517AC"/>
    <w:rsid w:val="00551CF5"/>
    <w:rsid w:val="00551E7E"/>
    <w:rsid w:val="00551F20"/>
    <w:rsid w:val="005520BD"/>
    <w:rsid w:val="00552D00"/>
    <w:rsid w:val="005532A2"/>
    <w:rsid w:val="005543D3"/>
    <w:rsid w:val="00556B75"/>
    <w:rsid w:val="00556E8F"/>
    <w:rsid w:val="005571DE"/>
    <w:rsid w:val="005616B3"/>
    <w:rsid w:val="00561929"/>
    <w:rsid w:val="0056252D"/>
    <w:rsid w:val="00562756"/>
    <w:rsid w:val="00562CA9"/>
    <w:rsid w:val="00565CF3"/>
    <w:rsid w:val="00567E76"/>
    <w:rsid w:val="005711ED"/>
    <w:rsid w:val="00571529"/>
    <w:rsid w:val="00572B94"/>
    <w:rsid w:val="00572EAC"/>
    <w:rsid w:val="005736E5"/>
    <w:rsid w:val="0057447C"/>
    <w:rsid w:val="005745D3"/>
    <w:rsid w:val="00574814"/>
    <w:rsid w:val="00574E36"/>
    <w:rsid w:val="005758BD"/>
    <w:rsid w:val="005759D9"/>
    <w:rsid w:val="00580CB3"/>
    <w:rsid w:val="005836E3"/>
    <w:rsid w:val="005847C2"/>
    <w:rsid w:val="005855C2"/>
    <w:rsid w:val="00585C39"/>
    <w:rsid w:val="00590198"/>
    <w:rsid w:val="0059092D"/>
    <w:rsid w:val="00590969"/>
    <w:rsid w:val="00590A38"/>
    <w:rsid w:val="00592036"/>
    <w:rsid w:val="0059267E"/>
    <w:rsid w:val="00592B0B"/>
    <w:rsid w:val="00592B9B"/>
    <w:rsid w:val="00595AAE"/>
    <w:rsid w:val="00595E17"/>
    <w:rsid w:val="00596C6C"/>
    <w:rsid w:val="00597FB0"/>
    <w:rsid w:val="005A0D86"/>
    <w:rsid w:val="005A17D1"/>
    <w:rsid w:val="005A2A71"/>
    <w:rsid w:val="005A5C97"/>
    <w:rsid w:val="005A6A6E"/>
    <w:rsid w:val="005A7F24"/>
    <w:rsid w:val="005B0FAB"/>
    <w:rsid w:val="005B1218"/>
    <w:rsid w:val="005B17ED"/>
    <w:rsid w:val="005B4B3A"/>
    <w:rsid w:val="005B4C9F"/>
    <w:rsid w:val="005B550A"/>
    <w:rsid w:val="005B5AF3"/>
    <w:rsid w:val="005B6183"/>
    <w:rsid w:val="005C0D19"/>
    <w:rsid w:val="005C0DC3"/>
    <w:rsid w:val="005C0DCD"/>
    <w:rsid w:val="005C27D8"/>
    <w:rsid w:val="005C38DC"/>
    <w:rsid w:val="005C398B"/>
    <w:rsid w:val="005C3C94"/>
    <w:rsid w:val="005C4708"/>
    <w:rsid w:val="005C47BD"/>
    <w:rsid w:val="005D07CE"/>
    <w:rsid w:val="005D0E69"/>
    <w:rsid w:val="005D1A66"/>
    <w:rsid w:val="005D1DA7"/>
    <w:rsid w:val="005D4EAB"/>
    <w:rsid w:val="005D4F1D"/>
    <w:rsid w:val="005D60DD"/>
    <w:rsid w:val="005D6AEA"/>
    <w:rsid w:val="005D7066"/>
    <w:rsid w:val="005E0FB7"/>
    <w:rsid w:val="005E1C10"/>
    <w:rsid w:val="005E1D8C"/>
    <w:rsid w:val="005E33BD"/>
    <w:rsid w:val="005E51CE"/>
    <w:rsid w:val="005E5502"/>
    <w:rsid w:val="005E5B12"/>
    <w:rsid w:val="005E639C"/>
    <w:rsid w:val="005E7519"/>
    <w:rsid w:val="005E76B3"/>
    <w:rsid w:val="005F0B77"/>
    <w:rsid w:val="005F1C6B"/>
    <w:rsid w:val="005F218F"/>
    <w:rsid w:val="005F2CC8"/>
    <w:rsid w:val="005F30A1"/>
    <w:rsid w:val="005F3920"/>
    <w:rsid w:val="005F4C67"/>
    <w:rsid w:val="005F5181"/>
    <w:rsid w:val="005F586E"/>
    <w:rsid w:val="005F5B62"/>
    <w:rsid w:val="005F6999"/>
    <w:rsid w:val="005F720B"/>
    <w:rsid w:val="005F7833"/>
    <w:rsid w:val="00600FDE"/>
    <w:rsid w:val="0060192C"/>
    <w:rsid w:val="00602447"/>
    <w:rsid w:val="0060280A"/>
    <w:rsid w:val="0060321A"/>
    <w:rsid w:val="006039CE"/>
    <w:rsid w:val="006042ED"/>
    <w:rsid w:val="006045F2"/>
    <w:rsid w:val="006046FB"/>
    <w:rsid w:val="00605C90"/>
    <w:rsid w:val="00605EF9"/>
    <w:rsid w:val="0060731C"/>
    <w:rsid w:val="0060748B"/>
    <w:rsid w:val="00610D54"/>
    <w:rsid w:val="00610DFD"/>
    <w:rsid w:val="006114F5"/>
    <w:rsid w:val="0061178D"/>
    <w:rsid w:val="00612081"/>
    <w:rsid w:val="006125F9"/>
    <w:rsid w:val="00612A5F"/>
    <w:rsid w:val="00612F16"/>
    <w:rsid w:val="00613322"/>
    <w:rsid w:val="006136DE"/>
    <w:rsid w:val="00614829"/>
    <w:rsid w:val="006149B5"/>
    <w:rsid w:val="00615459"/>
    <w:rsid w:val="0061624F"/>
    <w:rsid w:val="0061744C"/>
    <w:rsid w:val="00620FB3"/>
    <w:rsid w:val="00621158"/>
    <w:rsid w:val="00621C4F"/>
    <w:rsid w:val="0062247C"/>
    <w:rsid w:val="0062297B"/>
    <w:rsid w:val="00623C60"/>
    <w:rsid w:val="006256E8"/>
    <w:rsid w:val="00625D93"/>
    <w:rsid w:val="00626DD5"/>
    <w:rsid w:val="006276DF"/>
    <w:rsid w:val="0063031E"/>
    <w:rsid w:val="006315D9"/>
    <w:rsid w:val="00631B4F"/>
    <w:rsid w:val="00634316"/>
    <w:rsid w:val="0063434D"/>
    <w:rsid w:val="0063448B"/>
    <w:rsid w:val="006345A0"/>
    <w:rsid w:val="006345E7"/>
    <w:rsid w:val="006353C8"/>
    <w:rsid w:val="00635692"/>
    <w:rsid w:val="006360E9"/>
    <w:rsid w:val="00636CA0"/>
    <w:rsid w:val="00636CF2"/>
    <w:rsid w:val="00641949"/>
    <w:rsid w:val="00644109"/>
    <w:rsid w:val="00644E4E"/>
    <w:rsid w:val="006459ED"/>
    <w:rsid w:val="0064687E"/>
    <w:rsid w:val="00647E30"/>
    <w:rsid w:val="00650951"/>
    <w:rsid w:val="00656887"/>
    <w:rsid w:val="0066188D"/>
    <w:rsid w:val="006619F6"/>
    <w:rsid w:val="00661B90"/>
    <w:rsid w:val="0066277D"/>
    <w:rsid w:val="006637EF"/>
    <w:rsid w:val="006652F0"/>
    <w:rsid w:val="00665B00"/>
    <w:rsid w:val="00666ABA"/>
    <w:rsid w:val="00667199"/>
    <w:rsid w:val="00670230"/>
    <w:rsid w:val="00671E99"/>
    <w:rsid w:val="00672638"/>
    <w:rsid w:val="00672832"/>
    <w:rsid w:val="00673003"/>
    <w:rsid w:val="006738AA"/>
    <w:rsid w:val="00673DCE"/>
    <w:rsid w:val="00674674"/>
    <w:rsid w:val="00674C35"/>
    <w:rsid w:val="006767C3"/>
    <w:rsid w:val="00677B05"/>
    <w:rsid w:val="0068088B"/>
    <w:rsid w:val="0068116B"/>
    <w:rsid w:val="0068170A"/>
    <w:rsid w:val="006819BE"/>
    <w:rsid w:val="00681C58"/>
    <w:rsid w:val="00682C41"/>
    <w:rsid w:val="00682D81"/>
    <w:rsid w:val="00682F1D"/>
    <w:rsid w:val="0068528C"/>
    <w:rsid w:val="00685A9E"/>
    <w:rsid w:val="00686370"/>
    <w:rsid w:val="00686491"/>
    <w:rsid w:val="0068691C"/>
    <w:rsid w:val="00687633"/>
    <w:rsid w:val="006877EA"/>
    <w:rsid w:val="00691B5C"/>
    <w:rsid w:val="00692E42"/>
    <w:rsid w:val="00693D1E"/>
    <w:rsid w:val="00693F48"/>
    <w:rsid w:val="006960E8"/>
    <w:rsid w:val="006976B1"/>
    <w:rsid w:val="00697916"/>
    <w:rsid w:val="006A0500"/>
    <w:rsid w:val="006A0860"/>
    <w:rsid w:val="006A13EB"/>
    <w:rsid w:val="006A1633"/>
    <w:rsid w:val="006A1AB2"/>
    <w:rsid w:val="006A1D35"/>
    <w:rsid w:val="006A2183"/>
    <w:rsid w:val="006A2BEE"/>
    <w:rsid w:val="006A2F37"/>
    <w:rsid w:val="006A53D9"/>
    <w:rsid w:val="006A7BB9"/>
    <w:rsid w:val="006B120C"/>
    <w:rsid w:val="006B22C4"/>
    <w:rsid w:val="006B2AAA"/>
    <w:rsid w:val="006B2EB3"/>
    <w:rsid w:val="006B3DA7"/>
    <w:rsid w:val="006B3F14"/>
    <w:rsid w:val="006B47F8"/>
    <w:rsid w:val="006B4C0A"/>
    <w:rsid w:val="006B5206"/>
    <w:rsid w:val="006B5AB0"/>
    <w:rsid w:val="006B5E69"/>
    <w:rsid w:val="006C1A78"/>
    <w:rsid w:val="006C311A"/>
    <w:rsid w:val="006C380C"/>
    <w:rsid w:val="006C48FE"/>
    <w:rsid w:val="006C57FE"/>
    <w:rsid w:val="006C6938"/>
    <w:rsid w:val="006C6A82"/>
    <w:rsid w:val="006D0808"/>
    <w:rsid w:val="006D083F"/>
    <w:rsid w:val="006D0AD1"/>
    <w:rsid w:val="006D1DCF"/>
    <w:rsid w:val="006D30CC"/>
    <w:rsid w:val="006D35A7"/>
    <w:rsid w:val="006D7730"/>
    <w:rsid w:val="006E0067"/>
    <w:rsid w:val="006E0583"/>
    <w:rsid w:val="006E0BF6"/>
    <w:rsid w:val="006E180C"/>
    <w:rsid w:val="006E2690"/>
    <w:rsid w:val="006E5101"/>
    <w:rsid w:val="006E6000"/>
    <w:rsid w:val="006E60B8"/>
    <w:rsid w:val="006E6B19"/>
    <w:rsid w:val="006E7DCF"/>
    <w:rsid w:val="006F0A75"/>
    <w:rsid w:val="006F567B"/>
    <w:rsid w:val="006F590F"/>
    <w:rsid w:val="006F6102"/>
    <w:rsid w:val="006F7092"/>
    <w:rsid w:val="007009F9"/>
    <w:rsid w:val="007022C7"/>
    <w:rsid w:val="00702BC9"/>
    <w:rsid w:val="0070380D"/>
    <w:rsid w:val="00703B5C"/>
    <w:rsid w:val="00703BF1"/>
    <w:rsid w:val="00703D44"/>
    <w:rsid w:val="00705F84"/>
    <w:rsid w:val="007060DB"/>
    <w:rsid w:val="00706947"/>
    <w:rsid w:val="00706A7C"/>
    <w:rsid w:val="00707928"/>
    <w:rsid w:val="007079FF"/>
    <w:rsid w:val="00710EA3"/>
    <w:rsid w:val="007116B6"/>
    <w:rsid w:val="00711E89"/>
    <w:rsid w:val="007124A3"/>
    <w:rsid w:val="0071368C"/>
    <w:rsid w:val="00713A62"/>
    <w:rsid w:val="0071543D"/>
    <w:rsid w:val="00716282"/>
    <w:rsid w:val="00721388"/>
    <w:rsid w:val="00721486"/>
    <w:rsid w:val="00721AE2"/>
    <w:rsid w:val="0072254C"/>
    <w:rsid w:val="00722AEE"/>
    <w:rsid w:val="00723C68"/>
    <w:rsid w:val="00724302"/>
    <w:rsid w:val="00724B0C"/>
    <w:rsid w:val="00724F87"/>
    <w:rsid w:val="00727770"/>
    <w:rsid w:val="00730F7E"/>
    <w:rsid w:val="00733269"/>
    <w:rsid w:val="007335EB"/>
    <w:rsid w:val="0073449B"/>
    <w:rsid w:val="00734B87"/>
    <w:rsid w:val="00740252"/>
    <w:rsid w:val="00740320"/>
    <w:rsid w:val="00743DCE"/>
    <w:rsid w:val="00743EDA"/>
    <w:rsid w:val="00745C89"/>
    <w:rsid w:val="00746B70"/>
    <w:rsid w:val="00747316"/>
    <w:rsid w:val="007506FE"/>
    <w:rsid w:val="0075296E"/>
    <w:rsid w:val="0075380A"/>
    <w:rsid w:val="007557FB"/>
    <w:rsid w:val="00755A54"/>
    <w:rsid w:val="0076040F"/>
    <w:rsid w:val="00762395"/>
    <w:rsid w:val="00764099"/>
    <w:rsid w:val="00764357"/>
    <w:rsid w:val="00764E19"/>
    <w:rsid w:val="00766509"/>
    <w:rsid w:val="00766A8B"/>
    <w:rsid w:val="00766DA7"/>
    <w:rsid w:val="0077114F"/>
    <w:rsid w:val="00771FEF"/>
    <w:rsid w:val="00773D5E"/>
    <w:rsid w:val="00773FEB"/>
    <w:rsid w:val="007742A0"/>
    <w:rsid w:val="00774620"/>
    <w:rsid w:val="00776B69"/>
    <w:rsid w:val="00776FDC"/>
    <w:rsid w:val="00781E4F"/>
    <w:rsid w:val="00783D60"/>
    <w:rsid w:val="0078537D"/>
    <w:rsid w:val="00786739"/>
    <w:rsid w:val="0078697A"/>
    <w:rsid w:val="007872A1"/>
    <w:rsid w:val="00787620"/>
    <w:rsid w:val="00787907"/>
    <w:rsid w:val="00787B89"/>
    <w:rsid w:val="0079092F"/>
    <w:rsid w:val="0079097A"/>
    <w:rsid w:val="00792230"/>
    <w:rsid w:val="00792D5A"/>
    <w:rsid w:val="00792FD9"/>
    <w:rsid w:val="00794229"/>
    <w:rsid w:val="0079459C"/>
    <w:rsid w:val="00794FDC"/>
    <w:rsid w:val="00795313"/>
    <w:rsid w:val="00795C86"/>
    <w:rsid w:val="00797158"/>
    <w:rsid w:val="007976E8"/>
    <w:rsid w:val="00797A9B"/>
    <w:rsid w:val="00797B37"/>
    <w:rsid w:val="00797CE5"/>
    <w:rsid w:val="007A142D"/>
    <w:rsid w:val="007A1D12"/>
    <w:rsid w:val="007A2326"/>
    <w:rsid w:val="007A2999"/>
    <w:rsid w:val="007A32C3"/>
    <w:rsid w:val="007A373E"/>
    <w:rsid w:val="007A3748"/>
    <w:rsid w:val="007A45E3"/>
    <w:rsid w:val="007A4AF6"/>
    <w:rsid w:val="007A517F"/>
    <w:rsid w:val="007A60B3"/>
    <w:rsid w:val="007A65E4"/>
    <w:rsid w:val="007A67D7"/>
    <w:rsid w:val="007A6FA9"/>
    <w:rsid w:val="007B0534"/>
    <w:rsid w:val="007B0FA2"/>
    <w:rsid w:val="007B148F"/>
    <w:rsid w:val="007B18BB"/>
    <w:rsid w:val="007B2E1E"/>
    <w:rsid w:val="007B4E87"/>
    <w:rsid w:val="007B51BF"/>
    <w:rsid w:val="007B5992"/>
    <w:rsid w:val="007B5DF8"/>
    <w:rsid w:val="007C1302"/>
    <w:rsid w:val="007C1ABA"/>
    <w:rsid w:val="007C2F91"/>
    <w:rsid w:val="007C36EE"/>
    <w:rsid w:val="007C450F"/>
    <w:rsid w:val="007C7A0C"/>
    <w:rsid w:val="007D0CD6"/>
    <w:rsid w:val="007D13A4"/>
    <w:rsid w:val="007D223A"/>
    <w:rsid w:val="007D2A46"/>
    <w:rsid w:val="007D4107"/>
    <w:rsid w:val="007D4B32"/>
    <w:rsid w:val="007D622F"/>
    <w:rsid w:val="007D6233"/>
    <w:rsid w:val="007D715D"/>
    <w:rsid w:val="007E08EE"/>
    <w:rsid w:val="007E0E37"/>
    <w:rsid w:val="007E1E11"/>
    <w:rsid w:val="007E21D7"/>
    <w:rsid w:val="007E275E"/>
    <w:rsid w:val="007E5C51"/>
    <w:rsid w:val="007E63F0"/>
    <w:rsid w:val="007E691F"/>
    <w:rsid w:val="007E7A59"/>
    <w:rsid w:val="007F0A0B"/>
    <w:rsid w:val="007F1EA9"/>
    <w:rsid w:val="007F4527"/>
    <w:rsid w:val="007F51C4"/>
    <w:rsid w:val="007F7EB5"/>
    <w:rsid w:val="007F7F26"/>
    <w:rsid w:val="00800AAE"/>
    <w:rsid w:val="00800F22"/>
    <w:rsid w:val="00800FCD"/>
    <w:rsid w:val="008013B3"/>
    <w:rsid w:val="00801501"/>
    <w:rsid w:val="008023FE"/>
    <w:rsid w:val="0080269A"/>
    <w:rsid w:val="0080400D"/>
    <w:rsid w:val="008044DB"/>
    <w:rsid w:val="008053A0"/>
    <w:rsid w:val="00805EDB"/>
    <w:rsid w:val="00806586"/>
    <w:rsid w:val="008071EE"/>
    <w:rsid w:val="00807200"/>
    <w:rsid w:val="0080798A"/>
    <w:rsid w:val="008100D7"/>
    <w:rsid w:val="00810931"/>
    <w:rsid w:val="00811193"/>
    <w:rsid w:val="00811AFC"/>
    <w:rsid w:val="008125E9"/>
    <w:rsid w:val="00812F7E"/>
    <w:rsid w:val="0081550A"/>
    <w:rsid w:val="00815751"/>
    <w:rsid w:val="00815C51"/>
    <w:rsid w:val="00817896"/>
    <w:rsid w:val="00817E73"/>
    <w:rsid w:val="00820A5D"/>
    <w:rsid w:val="00820B1B"/>
    <w:rsid w:val="00823830"/>
    <w:rsid w:val="008259CD"/>
    <w:rsid w:val="00826907"/>
    <w:rsid w:val="008279E2"/>
    <w:rsid w:val="00827FCF"/>
    <w:rsid w:val="00830E17"/>
    <w:rsid w:val="008313C1"/>
    <w:rsid w:val="008313E7"/>
    <w:rsid w:val="008318ED"/>
    <w:rsid w:val="0083220C"/>
    <w:rsid w:val="00833BDC"/>
    <w:rsid w:val="0083460F"/>
    <w:rsid w:val="00834C90"/>
    <w:rsid w:val="0083726E"/>
    <w:rsid w:val="00840380"/>
    <w:rsid w:val="00840795"/>
    <w:rsid w:val="00840BBE"/>
    <w:rsid w:val="00840E31"/>
    <w:rsid w:val="008419AA"/>
    <w:rsid w:val="00842600"/>
    <w:rsid w:val="00842A3F"/>
    <w:rsid w:val="0084415A"/>
    <w:rsid w:val="008441B9"/>
    <w:rsid w:val="00846272"/>
    <w:rsid w:val="00847CB2"/>
    <w:rsid w:val="00847E25"/>
    <w:rsid w:val="008507A0"/>
    <w:rsid w:val="00850838"/>
    <w:rsid w:val="008514A4"/>
    <w:rsid w:val="0085151C"/>
    <w:rsid w:val="00851814"/>
    <w:rsid w:val="008526C6"/>
    <w:rsid w:val="00854202"/>
    <w:rsid w:val="008558C1"/>
    <w:rsid w:val="00857F57"/>
    <w:rsid w:val="00860A65"/>
    <w:rsid w:val="00861A58"/>
    <w:rsid w:val="00861F22"/>
    <w:rsid w:val="0086430E"/>
    <w:rsid w:val="00864D6A"/>
    <w:rsid w:val="008662BC"/>
    <w:rsid w:val="008714C3"/>
    <w:rsid w:val="0087218C"/>
    <w:rsid w:val="008727F2"/>
    <w:rsid w:val="00872EC9"/>
    <w:rsid w:val="008744A8"/>
    <w:rsid w:val="008750CB"/>
    <w:rsid w:val="008755CB"/>
    <w:rsid w:val="008803CF"/>
    <w:rsid w:val="00880622"/>
    <w:rsid w:val="00880B67"/>
    <w:rsid w:val="00881A29"/>
    <w:rsid w:val="00882037"/>
    <w:rsid w:val="00883607"/>
    <w:rsid w:val="00883FF8"/>
    <w:rsid w:val="0088522E"/>
    <w:rsid w:val="00886D21"/>
    <w:rsid w:val="0088774B"/>
    <w:rsid w:val="00893BE3"/>
    <w:rsid w:val="008940BE"/>
    <w:rsid w:val="00895ACD"/>
    <w:rsid w:val="00895FEE"/>
    <w:rsid w:val="00896232"/>
    <w:rsid w:val="0089789B"/>
    <w:rsid w:val="008A2659"/>
    <w:rsid w:val="008A317E"/>
    <w:rsid w:val="008A3887"/>
    <w:rsid w:val="008A3E5C"/>
    <w:rsid w:val="008B04FD"/>
    <w:rsid w:val="008B10BA"/>
    <w:rsid w:val="008B1432"/>
    <w:rsid w:val="008B16BC"/>
    <w:rsid w:val="008B1F46"/>
    <w:rsid w:val="008B24A1"/>
    <w:rsid w:val="008B3697"/>
    <w:rsid w:val="008B3A18"/>
    <w:rsid w:val="008B50BE"/>
    <w:rsid w:val="008B58B0"/>
    <w:rsid w:val="008B6654"/>
    <w:rsid w:val="008B6A10"/>
    <w:rsid w:val="008C284C"/>
    <w:rsid w:val="008C4B66"/>
    <w:rsid w:val="008C50E0"/>
    <w:rsid w:val="008C56E0"/>
    <w:rsid w:val="008C68A3"/>
    <w:rsid w:val="008C7446"/>
    <w:rsid w:val="008C777F"/>
    <w:rsid w:val="008D184E"/>
    <w:rsid w:val="008D3318"/>
    <w:rsid w:val="008D3FCA"/>
    <w:rsid w:val="008D430B"/>
    <w:rsid w:val="008D6666"/>
    <w:rsid w:val="008D6C06"/>
    <w:rsid w:val="008D714F"/>
    <w:rsid w:val="008E02F8"/>
    <w:rsid w:val="008E252C"/>
    <w:rsid w:val="008E361C"/>
    <w:rsid w:val="008E3B8E"/>
    <w:rsid w:val="008E4518"/>
    <w:rsid w:val="008F0594"/>
    <w:rsid w:val="008F0722"/>
    <w:rsid w:val="008F0DD6"/>
    <w:rsid w:val="008F17CD"/>
    <w:rsid w:val="008F237B"/>
    <w:rsid w:val="008F2E64"/>
    <w:rsid w:val="008F3857"/>
    <w:rsid w:val="008F463C"/>
    <w:rsid w:val="008F4FDA"/>
    <w:rsid w:val="008F5058"/>
    <w:rsid w:val="008F6237"/>
    <w:rsid w:val="008F6944"/>
    <w:rsid w:val="008F6D72"/>
    <w:rsid w:val="008F77C5"/>
    <w:rsid w:val="009005CA"/>
    <w:rsid w:val="0090081C"/>
    <w:rsid w:val="00900DC5"/>
    <w:rsid w:val="0090142C"/>
    <w:rsid w:val="00901CA9"/>
    <w:rsid w:val="009021AD"/>
    <w:rsid w:val="00903173"/>
    <w:rsid w:val="00903A6C"/>
    <w:rsid w:val="00904111"/>
    <w:rsid w:val="0090459D"/>
    <w:rsid w:val="0090562E"/>
    <w:rsid w:val="00907AFF"/>
    <w:rsid w:val="0091321C"/>
    <w:rsid w:val="00913BD5"/>
    <w:rsid w:val="00915F6C"/>
    <w:rsid w:val="00915FB7"/>
    <w:rsid w:val="0091699E"/>
    <w:rsid w:val="00917082"/>
    <w:rsid w:val="00917CBA"/>
    <w:rsid w:val="009218BC"/>
    <w:rsid w:val="00921D27"/>
    <w:rsid w:val="0092288B"/>
    <w:rsid w:val="009228E3"/>
    <w:rsid w:val="00922DA3"/>
    <w:rsid w:val="009237AC"/>
    <w:rsid w:val="00924143"/>
    <w:rsid w:val="00924935"/>
    <w:rsid w:val="00927261"/>
    <w:rsid w:val="00930527"/>
    <w:rsid w:val="009312CD"/>
    <w:rsid w:val="009313EA"/>
    <w:rsid w:val="009326F8"/>
    <w:rsid w:val="00932834"/>
    <w:rsid w:val="0093300C"/>
    <w:rsid w:val="009338B8"/>
    <w:rsid w:val="00933C1A"/>
    <w:rsid w:val="0093417C"/>
    <w:rsid w:val="00934BF4"/>
    <w:rsid w:val="00934E1D"/>
    <w:rsid w:val="00935BD1"/>
    <w:rsid w:val="00936232"/>
    <w:rsid w:val="0094134B"/>
    <w:rsid w:val="009414D7"/>
    <w:rsid w:val="0094181D"/>
    <w:rsid w:val="009422D5"/>
    <w:rsid w:val="00943550"/>
    <w:rsid w:val="009449F6"/>
    <w:rsid w:val="00944A25"/>
    <w:rsid w:val="00947F7B"/>
    <w:rsid w:val="009500B0"/>
    <w:rsid w:val="0095136E"/>
    <w:rsid w:val="0095242F"/>
    <w:rsid w:val="00952BE5"/>
    <w:rsid w:val="009541B0"/>
    <w:rsid w:val="00955A30"/>
    <w:rsid w:val="00955F08"/>
    <w:rsid w:val="00956A73"/>
    <w:rsid w:val="00956C20"/>
    <w:rsid w:val="0096342D"/>
    <w:rsid w:val="00965691"/>
    <w:rsid w:val="00966112"/>
    <w:rsid w:val="009669BE"/>
    <w:rsid w:val="009678D7"/>
    <w:rsid w:val="00967FBE"/>
    <w:rsid w:val="00971998"/>
    <w:rsid w:val="00972876"/>
    <w:rsid w:val="009733F4"/>
    <w:rsid w:val="009741BB"/>
    <w:rsid w:val="00974A7F"/>
    <w:rsid w:val="00975397"/>
    <w:rsid w:val="00975622"/>
    <w:rsid w:val="00975B86"/>
    <w:rsid w:val="0097687A"/>
    <w:rsid w:val="009777E4"/>
    <w:rsid w:val="00981CF3"/>
    <w:rsid w:val="00981F03"/>
    <w:rsid w:val="00983158"/>
    <w:rsid w:val="0098338D"/>
    <w:rsid w:val="00984C5B"/>
    <w:rsid w:val="00984E37"/>
    <w:rsid w:val="009852ED"/>
    <w:rsid w:val="00990367"/>
    <w:rsid w:val="0099141D"/>
    <w:rsid w:val="00991DD1"/>
    <w:rsid w:val="00991FD0"/>
    <w:rsid w:val="00992788"/>
    <w:rsid w:val="0099354F"/>
    <w:rsid w:val="009939B0"/>
    <w:rsid w:val="00993F1A"/>
    <w:rsid w:val="00995C53"/>
    <w:rsid w:val="00995E99"/>
    <w:rsid w:val="00995FA1"/>
    <w:rsid w:val="00997D83"/>
    <w:rsid w:val="009A12B9"/>
    <w:rsid w:val="009A4E00"/>
    <w:rsid w:val="009A5026"/>
    <w:rsid w:val="009A5140"/>
    <w:rsid w:val="009A7620"/>
    <w:rsid w:val="009A79EB"/>
    <w:rsid w:val="009B14FD"/>
    <w:rsid w:val="009B2715"/>
    <w:rsid w:val="009B42A3"/>
    <w:rsid w:val="009B5281"/>
    <w:rsid w:val="009B6834"/>
    <w:rsid w:val="009B70AC"/>
    <w:rsid w:val="009B790C"/>
    <w:rsid w:val="009C6DB0"/>
    <w:rsid w:val="009C7EA7"/>
    <w:rsid w:val="009D3A39"/>
    <w:rsid w:val="009D4845"/>
    <w:rsid w:val="009D505B"/>
    <w:rsid w:val="009D6242"/>
    <w:rsid w:val="009E1F83"/>
    <w:rsid w:val="009E2296"/>
    <w:rsid w:val="009E435D"/>
    <w:rsid w:val="009E440A"/>
    <w:rsid w:val="009E4EE6"/>
    <w:rsid w:val="009E7659"/>
    <w:rsid w:val="009E7E6C"/>
    <w:rsid w:val="009F193D"/>
    <w:rsid w:val="009F19B3"/>
    <w:rsid w:val="009F26A5"/>
    <w:rsid w:val="009F2A2A"/>
    <w:rsid w:val="009F4878"/>
    <w:rsid w:val="009F5761"/>
    <w:rsid w:val="00A004FF"/>
    <w:rsid w:val="00A01AE6"/>
    <w:rsid w:val="00A034C2"/>
    <w:rsid w:val="00A04610"/>
    <w:rsid w:val="00A05372"/>
    <w:rsid w:val="00A102C4"/>
    <w:rsid w:val="00A10BEC"/>
    <w:rsid w:val="00A10CC1"/>
    <w:rsid w:val="00A1152E"/>
    <w:rsid w:val="00A11A50"/>
    <w:rsid w:val="00A12129"/>
    <w:rsid w:val="00A13282"/>
    <w:rsid w:val="00A1518A"/>
    <w:rsid w:val="00A16344"/>
    <w:rsid w:val="00A16DEA"/>
    <w:rsid w:val="00A16F26"/>
    <w:rsid w:val="00A20A0E"/>
    <w:rsid w:val="00A20A23"/>
    <w:rsid w:val="00A20CD4"/>
    <w:rsid w:val="00A213FB"/>
    <w:rsid w:val="00A21479"/>
    <w:rsid w:val="00A217A9"/>
    <w:rsid w:val="00A22B17"/>
    <w:rsid w:val="00A23607"/>
    <w:rsid w:val="00A23D9A"/>
    <w:rsid w:val="00A278C7"/>
    <w:rsid w:val="00A315FF"/>
    <w:rsid w:val="00A31F5A"/>
    <w:rsid w:val="00A320F5"/>
    <w:rsid w:val="00A33706"/>
    <w:rsid w:val="00A360B6"/>
    <w:rsid w:val="00A40AC9"/>
    <w:rsid w:val="00A40DF7"/>
    <w:rsid w:val="00A413E7"/>
    <w:rsid w:val="00A419EA"/>
    <w:rsid w:val="00A420BE"/>
    <w:rsid w:val="00A428FF"/>
    <w:rsid w:val="00A42EAD"/>
    <w:rsid w:val="00A437DE"/>
    <w:rsid w:val="00A4595D"/>
    <w:rsid w:val="00A47191"/>
    <w:rsid w:val="00A475CC"/>
    <w:rsid w:val="00A47B46"/>
    <w:rsid w:val="00A51B9A"/>
    <w:rsid w:val="00A51CB8"/>
    <w:rsid w:val="00A52A2E"/>
    <w:rsid w:val="00A52AE1"/>
    <w:rsid w:val="00A534B7"/>
    <w:rsid w:val="00A53E2B"/>
    <w:rsid w:val="00A564AC"/>
    <w:rsid w:val="00A56A7E"/>
    <w:rsid w:val="00A57187"/>
    <w:rsid w:val="00A600E0"/>
    <w:rsid w:val="00A60813"/>
    <w:rsid w:val="00A61CFF"/>
    <w:rsid w:val="00A630FC"/>
    <w:rsid w:val="00A649E0"/>
    <w:rsid w:val="00A64D47"/>
    <w:rsid w:val="00A64EBD"/>
    <w:rsid w:val="00A65C44"/>
    <w:rsid w:val="00A66BA3"/>
    <w:rsid w:val="00A673FC"/>
    <w:rsid w:val="00A677F3"/>
    <w:rsid w:val="00A67C0E"/>
    <w:rsid w:val="00A702AF"/>
    <w:rsid w:val="00A71534"/>
    <w:rsid w:val="00A71941"/>
    <w:rsid w:val="00A719C3"/>
    <w:rsid w:val="00A72E6D"/>
    <w:rsid w:val="00A749CB"/>
    <w:rsid w:val="00A75367"/>
    <w:rsid w:val="00A7778C"/>
    <w:rsid w:val="00A805C2"/>
    <w:rsid w:val="00A80BD6"/>
    <w:rsid w:val="00A83000"/>
    <w:rsid w:val="00A83658"/>
    <w:rsid w:val="00A83A85"/>
    <w:rsid w:val="00A83C31"/>
    <w:rsid w:val="00A86616"/>
    <w:rsid w:val="00A869C1"/>
    <w:rsid w:val="00A87063"/>
    <w:rsid w:val="00A87748"/>
    <w:rsid w:val="00A90AEE"/>
    <w:rsid w:val="00A90FF8"/>
    <w:rsid w:val="00A91151"/>
    <w:rsid w:val="00A91F1B"/>
    <w:rsid w:val="00A92592"/>
    <w:rsid w:val="00A92DDE"/>
    <w:rsid w:val="00A95DDE"/>
    <w:rsid w:val="00AA30FE"/>
    <w:rsid w:val="00AA625E"/>
    <w:rsid w:val="00AA65D7"/>
    <w:rsid w:val="00AA6B64"/>
    <w:rsid w:val="00AA7066"/>
    <w:rsid w:val="00AB15E7"/>
    <w:rsid w:val="00AB2804"/>
    <w:rsid w:val="00AB2923"/>
    <w:rsid w:val="00AB3255"/>
    <w:rsid w:val="00AB5002"/>
    <w:rsid w:val="00AB6467"/>
    <w:rsid w:val="00AB6799"/>
    <w:rsid w:val="00AC0160"/>
    <w:rsid w:val="00AC0D16"/>
    <w:rsid w:val="00AC2220"/>
    <w:rsid w:val="00AC23A9"/>
    <w:rsid w:val="00AC254E"/>
    <w:rsid w:val="00AC2C52"/>
    <w:rsid w:val="00AC2D1D"/>
    <w:rsid w:val="00AC2FFB"/>
    <w:rsid w:val="00AC5C92"/>
    <w:rsid w:val="00AC5E4F"/>
    <w:rsid w:val="00AC6161"/>
    <w:rsid w:val="00AC6E91"/>
    <w:rsid w:val="00AD2A23"/>
    <w:rsid w:val="00AD360D"/>
    <w:rsid w:val="00AD52FB"/>
    <w:rsid w:val="00AE0697"/>
    <w:rsid w:val="00AE0A98"/>
    <w:rsid w:val="00AE2A1E"/>
    <w:rsid w:val="00AE2EEC"/>
    <w:rsid w:val="00AE3017"/>
    <w:rsid w:val="00AE3614"/>
    <w:rsid w:val="00AE3E66"/>
    <w:rsid w:val="00AE4E31"/>
    <w:rsid w:val="00AE5F56"/>
    <w:rsid w:val="00AE63BF"/>
    <w:rsid w:val="00AE657E"/>
    <w:rsid w:val="00AE6583"/>
    <w:rsid w:val="00AE66EB"/>
    <w:rsid w:val="00AF0503"/>
    <w:rsid w:val="00AF0BD0"/>
    <w:rsid w:val="00AF160B"/>
    <w:rsid w:val="00AF52BA"/>
    <w:rsid w:val="00AF7342"/>
    <w:rsid w:val="00B013E0"/>
    <w:rsid w:val="00B01743"/>
    <w:rsid w:val="00B03F3B"/>
    <w:rsid w:val="00B043F3"/>
    <w:rsid w:val="00B04843"/>
    <w:rsid w:val="00B05988"/>
    <w:rsid w:val="00B05FBF"/>
    <w:rsid w:val="00B10D97"/>
    <w:rsid w:val="00B12E79"/>
    <w:rsid w:val="00B151F3"/>
    <w:rsid w:val="00B15D2A"/>
    <w:rsid w:val="00B17109"/>
    <w:rsid w:val="00B17260"/>
    <w:rsid w:val="00B174E3"/>
    <w:rsid w:val="00B207C6"/>
    <w:rsid w:val="00B2142E"/>
    <w:rsid w:val="00B21B46"/>
    <w:rsid w:val="00B22084"/>
    <w:rsid w:val="00B22865"/>
    <w:rsid w:val="00B22FC0"/>
    <w:rsid w:val="00B2300D"/>
    <w:rsid w:val="00B23A96"/>
    <w:rsid w:val="00B23CED"/>
    <w:rsid w:val="00B245F8"/>
    <w:rsid w:val="00B24974"/>
    <w:rsid w:val="00B25C4B"/>
    <w:rsid w:val="00B27C9A"/>
    <w:rsid w:val="00B30A34"/>
    <w:rsid w:val="00B31041"/>
    <w:rsid w:val="00B329A3"/>
    <w:rsid w:val="00B34DFD"/>
    <w:rsid w:val="00B35D90"/>
    <w:rsid w:val="00B36A12"/>
    <w:rsid w:val="00B37072"/>
    <w:rsid w:val="00B374F4"/>
    <w:rsid w:val="00B377CA"/>
    <w:rsid w:val="00B40D84"/>
    <w:rsid w:val="00B429CD"/>
    <w:rsid w:val="00B42D53"/>
    <w:rsid w:val="00B4394E"/>
    <w:rsid w:val="00B43ED8"/>
    <w:rsid w:val="00B44239"/>
    <w:rsid w:val="00B44BE2"/>
    <w:rsid w:val="00B45739"/>
    <w:rsid w:val="00B464F2"/>
    <w:rsid w:val="00B46A92"/>
    <w:rsid w:val="00B5061B"/>
    <w:rsid w:val="00B50BEF"/>
    <w:rsid w:val="00B50C90"/>
    <w:rsid w:val="00B5114B"/>
    <w:rsid w:val="00B5426F"/>
    <w:rsid w:val="00B55241"/>
    <w:rsid w:val="00B557A9"/>
    <w:rsid w:val="00B55A56"/>
    <w:rsid w:val="00B55A70"/>
    <w:rsid w:val="00B56A34"/>
    <w:rsid w:val="00B5727F"/>
    <w:rsid w:val="00B574BA"/>
    <w:rsid w:val="00B6102D"/>
    <w:rsid w:val="00B61AA7"/>
    <w:rsid w:val="00B62158"/>
    <w:rsid w:val="00B62BD8"/>
    <w:rsid w:val="00B63271"/>
    <w:rsid w:val="00B63E71"/>
    <w:rsid w:val="00B64B58"/>
    <w:rsid w:val="00B65535"/>
    <w:rsid w:val="00B65A52"/>
    <w:rsid w:val="00B67DE8"/>
    <w:rsid w:val="00B70E12"/>
    <w:rsid w:val="00B73E22"/>
    <w:rsid w:val="00B74905"/>
    <w:rsid w:val="00B74D53"/>
    <w:rsid w:val="00B75D49"/>
    <w:rsid w:val="00B767A7"/>
    <w:rsid w:val="00B76F5C"/>
    <w:rsid w:val="00B8067A"/>
    <w:rsid w:val="00B81D84"/>
    <w:rsid w:val="00B823EA"/>
    <w:rsid w:val="00B825EF"/>
    <w:rsid w:val="00B83B9C"/>
    <w:rsid w:val="00B87C32"/>
    <w:rsid w:val="00B913F9"/>
    <w:rsid w:val="00B91D81"/>
    <w:rsid w:val="00B93522"/>
    <w:rsid w:val="00B9405C"/>
    <w:rsid w:val="00B94107"/>
    <w:rsid w:val="00B94113"/>
    <w:rsid w:val="00B9476F"/>
    <w:rsid w:val="00B949AE"/>
    <w:rsid w:val="00B950BA"/>
    <w:rsid w:val="00B95151"/>
    <w:rsid w:val="00B953BB"/>
    <w:rsid w:val="00B96AED"/>
    <w:rsid w:val="00BA291C"/>
    <w:rsid w:val="00BA3A74"/>
    <w:rsid w:val="00BA3A93"/>
    <w:rsid w:val="00BA3A95"/>
    <w:rsid w:val="00BA3D54"/>
    <w:rsid w:val="00BA43F4"/>
    <w:rsid w:val="00BA4AE5"/>
    <w:rsid w:val="00BA4DE5"/>
    <w:rsid w:val="00BA4E1C"/>
    <w:rsid w:val="00BA4E26"/>
    <w:rsid w:val="00BA587E"/>
    <w:rsid w:val="00BA5B8D"/>
    <w:rsid w:val="00BA5CAB"/>
    <w:rsid w:val="00BA7E9B"/>
    <w:rsid w:val="00BB0D4B"/>
    <w:rsid w:val="00BB0DEC"/>
    <w:rsid w:val="00BB0E95"/>
    <w:rsid w:val="00BB15D1"/>
    <w:rsid w:val="00BB20F3"/>
    <w:rsid w:val="00BB24B1"/>
    <w:rsid w:val="00BB3199"/>
    <w:rsid w:val="00BB3E7D"/>
    <w:rsid w:val="00BB4B6D"/>
    <w:rsid w:val="00BB61F9"/>
    <w:rsid w:val="00BB6E8D"/>
    <w:rsid w:val="00BB7302"/>
    <w:rsid w:val="00BC04D9"/>
    <w:rsid w:val="00BC0A35"/>
    <w:rsid w:val="00BC1288"/>
    <w:rsid w:val="00BC58C8"/>
    <w:rsid w:val="00BC590A"/>
    <w:rsid w:val="00BC5EB4"/>
    <w:rsid w:val="00BC7A6C"/>
    <w:rsid w:val="00BC7AAA"/>
    <w:rsid w:val="00BD0047"/>
    <w:rsid w:val="00BD1362"/>
    <w:rsid w:val="00BD1F2E"/>
    <w:rsid w:val="00BD37EB"/>
    <w:rsid w:val="00BD39CC"/>
    <w:rsid w:val="00BD3EF9"/>
    <w:rsid w:val="00BD6959"/>
    <w:rsid w:val="00BD69A7"/>
    <w:rsid w:val="00BE20B6"/>
    <w:rsid w:val="00BE2BAC"/>
    <w:rsid w:val="00BE3F09"/>
    <w:rsid w:val="00BE3F59"/>
    <w:rsid w:val="00BE425E"/>
    <w:rsid w:val="00BF02E4"/>
    <w:rsid w:val="00BF0615"/>
    <w:rsid w:val="00BF07BA"/>
    <w:rsid w:val="00BF0B13"/>
    <w:rsid w:val="00BF0B2F"/>
    <w:rsid w:val="00BF3074"/>
    <w:rsid w:val="00BF3640"/>
    <w:rsid w:val="00BF3FB6"/>
    <w:rsid w:val="00BF42FA"/>
    <w:rsid w:val="00BF4857"/>
    <w:rsid w:val="00BF6866"/>
    <w:rsid w:val="00C00251"/>
    <w:rsid w:val="00C02084"/>
    <w:rsid w:val="00C02599"/>
    <w:rsid w:val="00C025EB"/>
    <w:rsid w:val="00C0561F"/>
    <w:rsid w:val="00C062E7"/>
    <w:rsid w:val="00C06382"/>
    <w:rsid w:val="00C06546"/>
    <w:rsid w:val="00C071C5"/>
    <w:rsid w:val="00C07238"/>
    <w:rsid w:val="00C10CDD"/>
    <w:rsid w:val="00C118AD"/>
    <w:rsid w:val="00C119ED"/>
    <w:rsid w:val="00C12296"/>
    <w:rsid w:val="00C13434"/>
    <w:rsid w:val="00C14914"/>
    <w:rsid w:val="00C150E6"/>
    <w:rsid w:val="00C157D6"/>
    <w:rsid w:val="00C16764"/>
    <w:rsid w:val="00C20060"/>
    <w:rsid w:val="00C21077"/>
    <w:rsid w:val="00C263A0"/>
    <w:rsid w:val="00C27D17"/>
    <w:rsid w:val="00C31283"/>
    <w:rsid w:val="00C320A8"/>
    <w:rsid w:val="00C326DA"/>
    <w:rsid w:val="00C33256"/>
    <w:rsid w:val="00C34954"/>
    <w:rsid w:val="00C35551"/>
    <w:rsid w:val="00C36F6C"/>
    <w:rsid w:val="00C3723B"/>
    <w:rsid w:val="00C42FAC"/>
    <w:rsid w:val="00C442F4"/>
    <w:rsid w:val="00C453DA"/>
    <w:rsid w:val="00C4702D"/>
    <w:rsid w:val="00C50BFE"/>
    <w:rsid w:val="00C50C7E"/>
    <w:rsid w:val="00C52D1D"/>
    <w:rsid w:val="00C55A89"/>
    <w:rsid w:val="00C5631C"/>
    <w:rsid w:val="00C61259"/>
    <w:rsid w:val="00C63C0B"/>
    <w:rsid w:val="00C64A9D"/>
    <w:rsid w:val="00C65AC2"/>
    <w:rsid w:val="00C6613D"/>
    <w:rsid w:val="00C671F4"/>
    <w:rsid w:val="00C67A91"/>
    <w:rsid w:val="00C704E5"/>
    <w:rsid w:val="00C71015"/>
    <w:rsid w:val="00C718DC"/>
    <w:rsid w:val="00C73899"/>
    <w:rsid w:val="00C739E6"/>
    <w:rsid w:val="00C743FB"/>
    <w:rsid w:val="00C76327"/>
    <w:rsid w:val="00C76E53"/>
    <w:rsid w:val="00C77031"/>
    <w:rsid w:val="00C777AE"/>
    <w:rsid w:val="00C80521"/>
    <w:rsid w:val="00C81999"/>
    <w:rsid w:val="00C81E2C"/>
    <w:rsid w:val="00C82313"/>
    <w:rsid w:val="00C86308"/>
    <w:rsid w:val="00C87C44"/>
    <w:rsid w:val="00C9028E"/>
    <w:rsid w:val="00C90812"/>
    <w:rsid w:val="00C91584"/>
    <w:rsid w:val="00C927F4"/>
    <w:rsid w:val="00C94193"/>
    <w:rsid w:val="00C94353"/>
    <w:rsid w:val="00C949AD"/>
    <w:rsid w:val="00C95698"/>
    <w:rsid w:val="00C96A22"/>
    <w:rsid w:val="00CA0259"/>
    <w:rsid w:val="00CA1317"/>
    <w:rsid w:val="00CA31AD"/>
    <w:rsid w:val="00CA3E67"/>
    <w:rsid w:val="00CA3E9B"/>
    <w:rsid w:val="00CA3F7F"/>
    <w:rsid w:val="00CA4448"/>
    <w:rsid w:val="00CA4D16"/>
    <w:rsid w:val="00CA5FA0"/>
    <w:rsid w:val="00CA6034"/>
    <w:rsid w:val="00CA6C0F"/>
    <w:rsid w:val="00CA7583"/>
    <w:rsid w:val="00CA793C"/>
    <w:rsid w:val="00CB54E9"/>
    <w:rsid w:val="00CB56A2"/>
    <w:rsid w:val="00CB5A88"/>
    <w:rsid w:val="00CB5E7A"/>
    <w:rsid w:val="00CB6287"/>
    <w:rsid w:val="00CC0332"/>
    <w:rsid w:val="00CC07A0"/>
    <w:rsid w:val="00CC228B"/>
    <w:rsid w:val="00CC2345"/>
    <w:rsid w:val="00CC2BFF"/>
    <w:rsid w:val="00CC3764"/>
    <w:rsid w:val="00CC3F6F"/>
    <w:rsid w:val="00CC5595"/>
    <w:rsid w:val="00CC63B7"/>
    <w:rsid w:val="00CC6A86"/>
    <w:rsid w:val="00CC6F74"/>
    <w:rsid w:val="00CC7495"/>
    <w:rsid w:val="00CC752E"/>
    <w:rsid w:val="00CC7E04"/>
    <w:rsid w:val="00CC7FF1"/>
    <w:rsid w:val="00CD0CAE"/>
    <w:rsid w:val="00CD0E2E"/>
    <w:rsid w:val="00CD1E83"/>
    <w:rsid w:val="00CD2E03"/>
    <w:rsid w:val="00CD4296"/>
    <w:rsid w:val="00CD608B"/>
    <w:rsid w:val="00CD6A7C"/>
    <w:rsid w:val="00CD771E"/>
    <w:rsid w:val="00CE0398"/>
    <w:rsid w:val="00CE1353"/>
    <w:rsid w:val="00CE5DE6"/>
    <w:rsid w:val="00CE72D1"/>
    <w:rsid w:val="00CE7500"/>
    <w:rsid w:val="00CF0124"/>
    <w:rsid w:val="00CF1176"/>
    <w:rsid w:val="00CF163A"/>
    <w:rsid w:val="00CF1F8D"/>
    <w:rsid w:val="00CF3102"/>
    <w:rsid w:val="00D00558"/>
    <w:rsid w:val="00D00B59"/>
    <w:rsid w:val="00D0159F"/>
    <w:rsid w:val="00D01A82"/>
    <w:rsid w:val="00D02DCC"/>
    <w:rsid w:val="00D05707"/>
    <w:rsid w:val="00D0625B"/>
    <w:rsid w:val="00D06A60"/>
    <w:rsid w:val="00D07A69"/>
    <w:rsid w:val="00D12B31"/>
    <w:rsid w:val="00D131A0"/>
    <w:rsid w:val="00D13805"/>
    <w:rsid w:val="00D13F94"/>
    <w:rsid w:val="00D148D2"/>
    <w:rsid w:val="00D14C61"/>
    <w:rsid w:val="00D15282"/>
    <w:rsid w:val="00D15E3B"/>
    <w:rsid w:val="00D15F88"/>
    <w:rsid w:val="00D1625D"/>
    <w:rsid w:val="00D16C93"/>
    <w:rsid w:val="00D171B9"/>
    <w:rsid w:val="00D175D5"/>
    <w:rsid w:val="00D17A39"/>
    <w:rsid w:val="00D211CE"/>
    <w:rsid w:val="00D23A01"/>
    <w:rsid w:val="00D24532"/>
    <w:rsid w:val="00D245D5"/>
    <w:rsid w:val="00D24AC8"/>
    <w:rsid w:val="00D24ED7"/>
    <w:rsid w:val="00D26323"/>
    <w:rsid w:val="00D278D7"/>
    <w:rsid w:val="00D27D0A"/>
    <w:rsid w:val="00D27DE9"/>
    <w:rsid w:val="00D31082"/>
    <w:rsid w:val="00D310A8"/>
    <w:rsid w:val="00D3173A"/>
    <w:rsid w:val="00D32B27"/>
    <w:rsid w:val="00D33996"/>
    <w:rsid w:val="00D33F9D"/>
    <w:rsid w:val="00D349E6"/>
    <w:rsid w:val="00D35E72"/>
    <w:rsid w:val="00D35F4C"/>
    <w:rsid w:val="00D36079"/>
    <w:rsid w:val="00D36AEF"/>
    <w:rsid w:val="00D40A3F"/>
    <w:rsid w:val="00D42155"/>
    <w:rsid w:val="00D45790"/>
    <w:rsid w:val="00D46763"/>
    <w:rsid w:val="00D47174"/>
    <w:rsid w:val="00D4781D"/>
    <w:rsid w:val="00D50697"/>
    <w:rsid w:val="00D51736"/>
    <w:rsid w:val="00D52354"/>
    <w:rsid w:val="00D52DEC"/>
    <w:rsid w:val="00D52FB2"/>
    <w:rsid w:val="00D538FD"/>
    <w:rsid w:val="00D54C4B"/>
    <w:rsid w:val="00D553DE"/>
    <w:rsid w:val="00D55AAE"/>
    <w:rsid w:val="00D56BE1"/>
    <w:rsid w:val="00D56F54"/>
    <w:rsid w:val="00D601BB"/>
    <w:rsid w:val="00D6104E"/>
    <w:rsid w:val="00D62695"/>
    <w:rsid w:val="00D62890"/>
    <w:rsid w:val="00D62EC7"/>
    <w:rsid w:val="00D641C9"/>
    <w:rsid w:val="00D65AD2"/>
    <w:rsid w:val="00D66B4B"/>
    <w:rsid w:val="00D66EB3"/>
    <w:rsid w:val="00D67581"/>
    <w:rsid w:val="00D675E1"/>
    <w:rsid w:val="00D70591"/>
    <w:rsid w:val="00D70614"/>
    <w:rsid w:val="00D70659"/>
    <w:rsid w:val="00D70AFB"/>
    <w:rsid w:val="00D70B6C"/>
    <w:rsid w:val="00D7280A"/>
    <w:rsid w:val="00D747CB"/>
    <w:rsid w:val="00D77EC3"/>
    <w:rsid w:val="00D83233"/>
    <w:rsid w:val="00D83E25"/>
    <w:rsid w:val="00D86084"/>
    <w:rsid w:val="00D863BB"/>
    <w:rsid w:val="00D86A21"/>
    <w:rsid w:val="00D878D9"/>
    <w:rsid w:val="00D903C6"/>
    <w:rsid w:val="00D92008"/>
    <w:rsid w:val="00D93345"/>
    <w:rsid w:val="00D95BB8"/>
    <w:rsid w:val="00D9724F"/>
    <w:rsid w:val="00D97437"/>
    <w:rsid w:val="00DA1036"/>
    <w:rsid w:val="00DA11EC"/>
    <w:rsid w:val="00DA15AB"/>
    <w:rsid w:val="00DA1656"/>
    <w:rsid w:val="00DA16A8"/>
    <w:rsid w:val="00DA1DA0"/>
    <w:rsid w:val="00DA287E"/>
    <w:rsid w:val="00DA2A81"/>
    <w:rsid w:val="00DA550C"/>
    <w:rsid w:val="00DA55EA"/>
    <w:rsid w:val="00DA6F1F"/>
    <w:rsid w:val="00DA7366"/>
    <w:rsid w:val="00DA7810"/>
    <w:rsid w:val="00DB07D0"/>
    <w:rsid w:val="00DB1064"/>
    <w:rsid w:val="00DB1C9E"/>
    <w:rsid w:val="00DB2142"/>
    <w:rsid w:val="00DB464E"/>
    <w:rsid w:val="00DB5C10"/>
    <w:rsid w:val="00DB5DFE"/>
    <w:rsid w:val="00DB6698"/>
    <w:rsid w:val="00DB69C8"/>
    <w:rsid w:val="00DC0BD6"/>
    <w:rsid w:val="00DC0C83"/>
    <w:rsid w:val="00DC106D"/>
    <w:rsid w:val="00DC1719"/>
    <w:rsid w:val="00DC1AB1"/>
    <w:rsid w:val="00DC2234"/>
    <w:rsid w:val="00DC37C7"/>
    <w:rsid w:val="00DC43C4"/>
    <w:rsid w:val="00DC45A1"/>
    <w:rsid w:val="00DC5667"/>
    <w:rsid w:val="00DC6B19"/>
    <w:rsid w:val="00DC6D03"/>
    <w:rsid w:val="00DC6DBE"/>
    <w:rsid w:val="00DD00C0"/>
    <w:rsid w:val="00DD161D"/>
    <w:rsid w:val="00DD1A4C"/>
    <w:rsid w:val="00DD2179"/>
    <w:rsid w:val="00DE07B1"/>
    <w:rsid w:val="00DE19ED"/>
    <w:rsid w:val="00DE1F8B"/>
    <w:rsid w:val="00DE4FE0"/>
    <w:rsid w:val="00DE61D4"/>
    <w:rsid w:val="00DE63E7"/>
    <w:rsid w:val="00DE6A81"/>
    <w:rsid w:val="00DE6C42"/>
    <w:rsid w:val="00DE7E53"/>
    <w:rsid w:val="00DF0735"/>
    <w:rsid w:val="00DF07C7"/>
    <w:rsid w:val="00DF0C6A"/>
    <w:rsid w:val="00DF1608"/>
    <w:rsid w:val="00DF31CF"/>
    <w:rsid w:val="00DF3BB8"/>
    <w:rsid w:val="00DF554A"/>
    <w:rsid w:val="00DF5701"/>
    <w:rsid w:val="00DF5C1B"/>
    <w:rsid w:val="00DF64E9"/>
    <w:rsid w:val="00E00581"/>
    <w:rsid w:val="00E02687"/>
    <w:rsid w:val="00E03058"/>
    <w:rsid w:val="00E03337"/>
    <w:rsid w:val="00E0349A"/>
    <w:rsid w:val="00E04114"/>
    <w:rsid w:val="00E05353"/>
    <w:rsid w:val="00E06069"/>
    <w:rsid w:val="00E10C68"/>
    <w:rsid w:val="00E111AC"/>
    <w:rsid w:val="00E112A3"/>
    <w:rsid w:val="00E12E17"/>
    <w:rsid w:val="00E13C29"/>
    <w:rsid w:val="00E15737"/>
    <w:rsid w:val="00E16677"/>
    <w:rsid w:val="00E16780"/>
    <w:rsid w:val="00E17A69"/>
    <w:rsid w:val="00E17EEA"/>
    <w:rsid w:val="00E17F62"/>
    <w:rsid w:val="00E20B0E"/>
    <w:rsid w:val="00E2136D"/>
    <w:rsid w:val="00E220AD"/>
    <w:rsid w:val="00E22969"/>
    <w:rsid w:val="00E229C4"/>
    <w:rsid w:val="00E24775"/>
    <w:rsid w:val="00E24B0C"/>
    <w:rsid w:val="00E24EE1"/>
    <w:rsid w:val="00E256CF"/>
    <w:rsid w:val="00E26293"/>
    <w:rsid w:val="00E26328"/>
    <w:rsid w:val="00E26E4F"/>
    <w:rsid w:val="00E312BA"/>
    <w:rsid w:val="00E312D2"/>
    <w:rsid w:val="00E31D1A"/>
    <w:rsid w:val="00E32EBF"/>
    <w:rsid w:val="00E352AF"/>
    <w:rsid w:val="00E359B8"/>
    <w:rsid w:val="00E3794B"/>
    <w:rsid w:val="00E40397"/>
    <w:rsid w:val="00E40B52"/>
    <w:rsid w:val="00E41CD2"/>
    <w:rsid w:val="00E42583"/>
    <w:rsid w:val="00E4277D"/>
    <w:rsid w:val="00E4487D"/>
    <w:rsid w:val="00E44E7B"/>
    <w:rsid w:val="00E459D7"/>
    <w:rsid w:val="00E45CC8"/>
    <w:rsid w:val="00E46391"/>
    <w:rsid w:val="00E46ACF"/>
    <w:rsid w:val="00E47C0F"/>
    <w:rsid w:val="00E50817"/>
    <w:rsid w:val="00E50C03"/>
    <w:rsid w:val="00E50DA3"/>
    <w:rsid w:val="00E51509"/>
    <w:rsid w:val="00E5279B"/>
    <w:rsid w:val="00E543C8"/>
    <w:rsid w:val="00E54A87"/>
    <w:rsid w:val="00E5609A"/>
    <w:rsid w:val="00E605C7"/>
    <w:rsid w:val="00E6060A"/>
    <w:rsid w:val="00E614C4"/>
    <w:rsid w:val="00E6193C"/>
    <w:rsid w:val="00E626EA"/>
    <w:rsid w:val="00E648B7"/>
    <w:rsid w:val="00E655A2"/>
    <w:rsid w:val="00E65D8C"/>
    <w:rsid w:val="00E66B9B"/>
    <w:rsid w:val="00E70ABF"/>
    <w:rsid w:val="00E7262F"/>
    <w:rsid w:val="00E72A03"/>
    <w:rsid w:val="00E72F88"/>
    <w:rsid w:val="00E73BC7"/>
    <w:rsid w:val="00E74822"/>
    <w:rsid w:val="00E748EF"/>
    <w:rsid w:val="00E74954"/>
    <w:rsid w:val="00E77261"/>
    <w:rsid w:val="00E80497"/>
    <w:rsid w:val="00E83470"/>
    <w:rsid w:val="00E83A41"/>
    <w:rsid w:val="00E851F7"/>
    <w:rsid w:val="00E85796"/>
    <w:rsid w:val="00E86841"/>
    <w:rsid w:val="00E8766C"/>
    <w:rsid w:val="00E9144A"/>
    <w:rsid w:val="00E9182F"/>
    <w:rsid w:val="00E919EC"/>
    <w:rsid w:val="00E91B94"/>
    <w:rsid w:val="00E92313"/>
    <w:rsid w:val="00E9231A"/>
    <w:rsid w:val="00E92533"/>
    <w:rsid w:val="00E9300C"/>
    <w:rsid w:val="00E93B2D"/>
    <w:rsid w:val="00E9410C"/>
    <w:rsid w:val="00E95289"/>
    <w:rsid w:val="00E968FB"/>
    <w:rsid w:val="00E97AAA"/>
    <w:rsid w:val="00E97CAC"/>
    <w:rsid w:val="00EA11FE"/>
    <w:rsid w:val="00EA2419"/>
    <w:rsid w:val="00EA2F23"/>
    <w:rsid w:val="00EA3144"/>
    <w:rsid w:val="00EA32D2"/>
    <w:rsid w:val="00EA36A7"/>
    <w:rsid w:val="00EA4581"/>
    <w:rsid w:val="00EA4EBA"/>
    <w:rsid w:val="00EA5352"/>
    <w:rsid w:val="00EA5FCF"/>
    <w:rsid w:val="00EA60A7"/>
    <w:rsid w:val="00EA62B8"/>
    <w:rsid w:val="00EB0585"/>
    <w:rsid w:val="00EB1297"/>
    <w:rsid w:val="00EB1316"/>
    <w:rsid w:val="00EB2225"/>
    <w:rsid w:val="00EB348F"/>
    <w:rsid w:val="00EB3BF0"/>
    <w:rsid w:val="00EB47E4"/>
    <w:rsid w:val="00EB54D6"/>
    <w:rsid w:val="00EB7FCB"/>
    <w:rsid w:val="00EC00B5"/>
    <w:rsid w:val="00EC1EAE"/>
    <w:rsid w:val="00EC27D3"/>
    <w:rsid w:val="00EC2D1A"/>
    <w:rsid w:val="00EC3F51"/>
    <w:rsid w:val="00EC4B20"/>
    <w:rsid w:val="00EC4FCB"/>
    <w:rsid w:val="00EC5106"/>
    <w:rsid w:val="00EC54EC"/>
    <w:rsid w:val="00EC56C5"/>
    <w:rsid w:val="00EC5C58"/>
    <w:rsid w:val="00EC6AF7"/>
    <w:rsid w:val="00EC6E04"/>
    <w:rsid w:val="00EC77FA"/>
    <w:rsid w:val="00EC7BBB"/>
    <w:rsid w:val="00EC7BCC"/>
    <w:rsid w:val="00ED05D2"/>
    <w:rsid w:val="00ED06D8"/>
    <w:rsid w:val="00ED11D4"/>
    <w:rsid w:val="00ED1E6D"/>
    <w:rsid w:val="00ED23EC"/>
    <w:rsid w:val="00ED26C1"/>
    <w:rsid w:val="00ED5954"/>
    <w:rsid w:val="00ED5C61"/>
    <w:rsid w:val="00ED7682"/>
    <w:rsid w:val="00ED7B47"/>
    <w:rsid w:val="00EE08C3"/>
    <w:rsid w:val="00EE0E9B"/>
    <w:rsid w:val="00EE262D"/>
    <w:rsid w:val="00EE264D"/>
    <w:rsid w:val="00EE5231"/>
    <w:rsid w:val="00EE595E"/>
    <w:rsid w:val="00EE6228"/>
    <w:rsid w:val="00EE64AE"/>
    <w:rsid w:val="00EE6A3B"/>
    <w:rsid w:val="00EF0264"/>
    <w:rsid w:val="00EF0669"/>
    <w:rsid w:val="00EF0697"/>
    <w:rsid w:val="00EF1AA0"/>
    <w:rsid w:val="00EF1D98"/>
    <w:rsid w:val="00EF2B60"/>
    <w:rsid w:val="00EF4055"/>
    <w:rsid w:val="00EF624D"/>
    <w:rsid w:val="00EF6C29"/>
    <w:rsid w:val="00EF6EBC"/>
    <w:rsid w:val="00EF7DDA"/>
    <w:rsid w:val="00EF7E7A"/>
    <w:rsid w:val="00F00043"/>
    <w:rsid w:val="00F00754"/>
    <w:rsid w:val="00F00EA7"/>
    <w:rsid w:val="00F01495"/>
    <w:rsid w:val="00F01DCB"/>
    <w:rsid w:val="00F03F32"/>
    <w:rsid w:val="00F03F49"/>
    <w:rsid w:val="00F04A0E"/>
    <w:rsid w:val="00F04A47"/>
    <w:rsid w:val="00F04C06"/>
    <w:rsid w:val="00F05BE6"/>
    <w:rsid w:val="00F067B7"/>
    <w:rsid w:val="00F06A06"/>
    <w:rsid w:val="00F10765"/>
    <w:rsid w:val="00F10C44"/>
    <w:rsid w:val="00F14A6D"/>
    <w:rsid w:val="00F15398"/>
    <w:rsid w:val="00F158AA"/>
    <w:rsid w:val="00F16974"/>
    <w:rsid w:val="00F17081"/>
    <w:rsid w:val="00F1747E"/>
    <w:rsid w:val="00F17B09"/>
    <w:rsid w:val="00F2007B"/>
    <w:rsid w:val="00F2037C"/>
    <w:rsid w:val="00F207BE"/>
    <w:rsid w:val="00F20D27"/>
    <w:rsid w:val="00F22E9B"/>
    <w:rsid w:val="00F24526"/>
    <w:rsid w:val="00F24686"/>
    <w:rsid w:val="00F25098"/>
    <w:rsid w:val="00F2586D"/>
    <w:rsid w:val="00F2621C"/>
    <w:rsid w:val="00F26498"/>
    <w:rsid w:val="00F27B74"/>
    <w:rsid w:val="00F27D00"/>
    <w:rsid w:val="00F31266"/>
    <w:rsid w:val="00F31E36"/>
    <w:rsid w:val="00F320A2"/>
    <w:rsid w:val="00F33238"/>
    <w:rsid w:val="00F33A1A"/>
    <w:rsid w:val="00F34D4E"/>
    <w:rsid w:val="00F35CEB"/>
    <w:rsid w:val="00F370BD"/>
    <w:rsid w:val="00F37455"/>
    <w:rsid w:val="00F40FA7"/>
    <w:rsid w:val="00F415D8"/>
    <w:rsid w:val="00F417BC"/>
    <w:rsid w:val="00F434F7"/>
    <w:rsid w:val="00F43606"/>
    <w:rsid w:val="00F442A5"/>
    <w:rsid w:val="00F453BA"/>
    <w:rsid w:val="00F453E8"/>
    <w:rsid w:val="00F45968"/>
    <w:rsid w:val="00F46089"/>
    <w:rsid w:val="00F46771"/>
    <w:rsid w:val="00F46EF7"/>
    <w:rsid w:val="00F47D98"/>
    <w:rsid w:val="00F5124E"/>
    <w:rsid w:val="00F51910"/>
    <w:rsid w:val="00F5268A"/>
    <w:rsid w:val="00F53609"/>
    <w:rsid w:val="00F54D54"/>
    <w:rsid w:val="00F55D40"/>
    <w:rsid w:val="00F5654D"/>
    <w:rsid w:val="00F56C45"/>
    <w:rsid w:val="00F60AA4"/>
    <w:rsid w:val="00F617C1"/>
    <w:rsid w:val="00F61DAA"/>
    <w:rsid w:val="00F61DB7"/>
    <w:rsid w:val="00F634DF"/>
    <w:rsid w:val="00F63734"/>
    <w:rsid w:val="00F640B6"/>
    <w:rsid w:val="00F64EA9"/>
    <w:rsid w:val="00F67A07"/>
    <w:rsid w:val="00F70A57"/>
    <w:rsid w:val="00F714C8"/>
    <w:rsid w:val="00F716A4"/>
    <w:rsid w:val="00F725A3"/>
    <w:rsid w:val="00F7314C"/>
    <w:rsid w:val="00F73938"/>
    <w:rsid w:val="00F75742"/>
    <w:rsid w:val="00F76A1C"/>
    <w:rsid w:val="00F80513"/>
    <w:rsid w:val="00F809B8"/>
    <w:rsid w:val="00F82068"/>
    <w:rsid w:val="00F8282A"/>
    <w:rsid w:val="00F83CF7"/>
    <w:rsid w:val="00F85202"/>
    <w:rsid w:val="00F85726"/>
    <w:rsid w:val="00F8582E"/>
    <w:rsid w:val="00F8615D"/>
    <w:rsid w:val="00F86604"/>
    <w:rsid w:val="00F866ED"/>
    <w:rsid w:val="00F87539"/>
    <w:rsid w:val="00F9066D"/>
    <w:rsid w:val="00F93A4A"/>
    <w:rsid w:val="00F951CE"/>
    <w:rsid w:val="00F97524"/>
    <w:rsid w:val="00F97D1B"/>
    <w:rsid w:val="00FA06EE"/>
    <w:rsid w:val="00FA0A69"/>
    <w:rsid w:val="00FA27FA"/>
    <w:rsid w:val="00FA653B"/>
    <w:rsid w:val="00FA6812"/>
    <w:rsid w:val="00FA6BA0"/>
    <w:rsid w:val="00FB0251"/>
    <w:rsid w:val="00FB0D90"/>
    <w:rsid w:val="00FB1D1F"/>
    <w:rsid w:val="00FB1DDF"/>
    <w:rsid w:val="00FB2464"/>
    <w:rsid w:val="00FB2BF4"/>
    <w:rsid w:val="00FB3008"/>
    <w:rsid w:val="00FB3504"/>
    <w:rsid w:val="00FB6546"/>
    <w:rsid w:val="00FB7FEA"/>
    <w:rsid w:val="00FC0318"/>
    <w:rsid w:val="00FC2337"/>
    <w:rsid w:val="00FC248B"/>
    <w:rsid w:val="00FC2B0D"/>
    <w:rsid w:val="00FC306D"/>
    <w:rsid w:val="00FC3558"/>
    <w:rsid w:val="00FC4817"/>
    <w:rsid w:val="00FC604C"/>
    <w:rsid w:val="00FD1CE5"/>
    <w:rsid w:val="00FD208C"/>
    <w:rsid w:val="00FD228B"/>
    <w:rsid w:val="00FD3071"/>
    <w:rsid w:val="00FD3157"/>
    <w:rsid w:val="00FD36A7"/>
    <w:rsid w:val="00FD541F"/>
    <w:rsid w:val="00FD77A4"/>
    <w:rsid w:val="00FE01BB"/>
    <w:rsid w:val="00FE0CC1"/>
    <w:rsid w:val="00FE117F"/>
    <w:rsid w:val="00FE25E2"/>
    <w:rsid w:val="00FE2B7A"/>
    <w:rsid w:val="00FE4605"/>
    <w:rsid w:val="00FE52D4"/>
    <w:rsid w:val="00FE548C"/>
    <w:rsid w:val="00FE575C"/>
    <w:rsid w:val="00FE5A4D"/>
    <w:rsid w:val="00FE66FB"/>
    <w:rsid w:val="00FE6CDB"/>
    <w:rsid w:val="00FE704E"/>
    <w:rsid w:val="00FE7372"/>
    <w:rsid w:val="00FF03D3"/>
    <w:rsid w:val="00FF3E1A"/>
    <w:rsid w:val="00FF408B"/>
    <w:rsid w:val="00FF4826"/>
    <w:rsid w:val="00FF5274"/>
    <w:rsid w:val="00FF58F0"/>
    <w:rsid w:val="00FF6492"/>
    <w:rsid w:val="00FF69E8"/>
    <w:rsid w:val="00FF6B59"/>
    <w:rsid w:val="00FF6F78"/>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82986"/>
  <w15:docId w15:val="{F9F4C3BA-8E0E-4B17-8260-95B8F81F0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3D3B"/>
    <w:pPr>
      <w:jc w:val="both"/>
    </w:pPr>
    <w:rPr>
      <w:sz w:val="22"/>
      <w:szCs w:val="24"/>
    </w:rPr>
  </w:style>
  <w:style w:type="paragraph" w:styleId="Heading1">
    <w:name w:val="heading 1"/>
    <w:basedOn w:val="Normal"/>
    <w:next w:val="Normal"/>
    <w:link w:val="Heading1Char"/>
    <w:qFormat/>
    <w:pPr>
      <w:outlineLvl w:val="0"/>
    </w:pPr>
    <w:rPr>
      <w:b/>
    </w:rPr>
  </w:style>
  <w:style w:type="paragraph" w:styleId="Heading2">
    <w:name w:val="heading 2"/>
    <w:basedOn w:val="Normal"/>
    <w:next w:val="Normal"/>
    <w:link w:val="Heading2Char"/>
    <w:qFormat/>
    <w:pPr>
      <w:outlineLvl w:val="1"/>
    </w:pPr>
    <w:rPr>
      <w:b/>
      <w:sz w:val="20"/>
      <w:szCs w:val="20"/>
    </w:rPr>
  </w:style>
  <w:style w:type="paragraph" w:styleId="Heading3">
    <w:name w:val="heading 3"/>
    <w:basedOn w:val="Normal"/>
    <w:next w:val="Normal"/>
    <w:link w:val="Heading3Char"/>
    <w:qFormat/>
    <w:pPr>
      <w:outlineLvl w:val="2"/>
    </w:pPr>
    <w:rPr>
      <w:b/>
    </w:rPr>
  </w:style>
  <w:style w:type="paragraph" w:styleId="Heading4">
    <w:name w:val="heading 4"/>
    <w:basedOn w:val="Normal"/>
    <w:next w:val="Normal"/>
    <w:link w:val="Heading4Char"/>
    <w:qFormat/>
    <w:pPr>
      <w:outlineLvl w:val="3"/>
    </w:pPr>
    <w:rPr>
      <w:i/>
      <w:iCs/>
    </w:rPr>
  </w:style>
  <w:style w:type="paragraph" w:styleId="Heading5">
    <w:name w:val="heading 5"/>
    <w:basedOn w:val="Normal"/>
    <w:next w:val="Normal"/>
    <w:link w:val="Heading5Char"/>
    <w:qFormat/>
    <w:pPr>
      <w:outlineLvl w:val="4"/>
    </w:pPr>
  </w:style>
  <w:style w:type="paragraph" w:styleId="Heading6">
    <w:name w:val="heading 6"/>
    <w:basedOn w:val="Normal"/>
    <w:next w:val="Normal"/>
    <w:link w:val="Heading6Char"/>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B557A9"/>
    <w:pPr>
      <w:tabs>
        <w:tab w:val="center" w:pos="4419"/>
        <w:tab w:val="right" w:pos="8838"/>
      </w:tabs>
    </w:pPr>
  </w:style>
  <w:style w:type="character" w:styleId="PageNumber">
    <w:name w:val="page number"/>
    <w:basedOn w:val="DefaultParagraphFont"/>
    <w:rsid w:val="00B557A9"/>
  </w:style>
  <w:style w:type="character" w:styleId="CommentReference">
    <w:name w:val="annotation reference"/>
    <w:semiHidden/>
    <w:rsid w:val="00B557A9"/>
    <w:rPr>
      <w:sz w:val="16"/>
      <w:szCs w:val="16"/>
    </w:rPr>
  </w:style>
  <w:style w:type="paragraph" w:customStyle="1" w:styleId="NF-documenttitle">
    <w:name w:val="NF - document title"/>
    <w:basedOn w:val="Normal"/>
    <w:rsid w:val="00B557A9"/>
    <w:pPr>
      <w:spacing w:after="240"/>
      <w:ind w:left="1152" w:right="1152"/>
    </w:pPr>
    <w:rPr>
      <w:rFonts w:eastAsia="Cambria"/>
      <w:b/>
      <w:bCs/>
      <w:sz w:val="28"/>
      <w:lang w:val="en-GB"/>
    </w:rPr>
  </w:style>
  <w:style w:type="paragraph" w:customStyle="1" w:styleId="NF-bodytext">
    <w:name w:val="NF - body text"/>
    <w:basedOn w:val="BodyTextIndent"/>
    <w:link w:val="NF-bodytextCharChar"/>
    <w:rsid w:val="00B557A9"/>
    <w:pPr>
      <w:numPr>
        <w:numId w:val="1"/>
      </w:numPr>
      <w:tabs>
        <w:tab w:val="left" w:pos="1800"/>
      </w:tabs>
      <w:spacing w:after="240"/>
      <w:ind w:left="1152" w:right="1152"/>
    </w:pPr>
    <w:rPr>
      <w:szCs w:val="22"/>
      <w:lang w:val="en-GB"/>
    </w:rPr>
  </w:style>
  <w:style w:type="character" w:customStyle="1" w:styleId="NF-bodytextCharChar">
    <w:name w:val="NF - body text Char Char"/>
    <w:link w:val="NF-bodytext"/>
    <w:rsid w:val="00B557A9"/>
    <w:rPr>
      <w:rFonts w:eastAsia="MS Mincho"/>
      <w:sz w:val="22"/>
      <w:szCs w:val="22"/>
      <w:lang w:val="en-GB" w:eastAsia="ja-JP" w:bidi="ar-SA"/>
    </w:rPr>
  </w:style>
  <w:style w:type="character" w:styleId="Strong">
    <w:name w:val="Strong"/>
    <w:uiPriority w:val="22"/>
    <w:qFormat/>
    <w:rsid w:val="00B557A9"/>
    <w:rPr>
      <w:b/>
      <w:bCs/>
    </w:rPr>
  </w:style>
  <w:style w:type="paragraph" w:styleId="BodyTextIndent">
    <w:name w:val="Body Text Indent"/>
    <w:basedOn w:val="Normal"/>
    <w:rsid w:val="00B557A9"/>
    <w:pPr>
      <w:spacing w:after="120"/>
      <w:ind w:left="283"/>
    </w:pPr>
  </w:style>
  <w:style w:type="paragraph" w:styleId="Footer">
    <w:name w:val="footer"/>
    <w:basedOn w:val="Normal"/>
    <w:link w:val="FooterChar"/>
    <w:uiPriority w:val="99"/>
    <w:rsid w:val="00B557A9"/>
    <w:pPr>
      <w:tabs>
        <w:tab w:val="center" w:pos="4320"/>
        <w:tab w:val="right" w:pos="8640"/>
      </w:tabs>
    </w:pPr>
  </w:style>
  <w:style w:type="paragraph" w:styleId="BalloonText">
    <w:name w:val="Balloon Text"/>
    <w:basedOn w:val="Normal"/>
    <w:link w:val="BalloonTextChar"/>
    <w:rsid w:val="00621158"/>
    <w:rPr>
      <w:rFonts w:ascii="Tahoma" w:hAnsi="Tahoma" w:cs="Tahoma"/>
      <w:sz w:val="16"/>
      <w:szCs w:val="16"/>
    </w:rPr>
  </w:style>
  <w:style w:type="character" w:customStyle="1" w:styleId="BalloonTextChar">
    <w:name w:val="Balloon Text Char"/>
    <w:link w:val="BalloonText"/>
    <w:rsid w:val="00621158"/>
    <w:rPr>
      <w:rFonts w:ascii="Tahoma" w:hAnsi="Tahoma" w:cs="Tahoma"/>
      <w:sz w:val="16"/>
      <w:szCs w:val="16"/>
      <w:lang w:eastAsia="ja-JP"/>
    </w:rPr>
  </w:style>
  <w:style w:type="paragraph" w:styleId="CommentText">
    <w:name w:val="annotation text"/>
    <w:basedOn w:val="Normal"/>
    <w:link w:val="CommentTextChar"/>
    <w:rsid w:val="00373BA1"/>
    <w:rPr>
      <w:sz w:val="20"/>
      <w:szCs w:val="20"/>
    </w:rPr>
  </w:style>
  <w:style w:type="character" w:customStyle="1" w:styleId="CommentTextChar">
    <w:name w:val="Comment Text Char"/>
    <w:link w:val="CommentText"/>
    <w:rsid w:val="00373BA1"/>
    <w:rPr>
      <w:rFonts w:ascii="Book Antiqua" w:hAnsi="Book Antiqua" w:cs="Angsana New"/>
      <w:lang w:eastAsia="ja-JP"/>
    </w:rPr>
  </w:style>
  <w:style w:type="paragraph" w:styleId="CommentSubject">
    <w:name w:val="annotation subject"/>
    <w:basedOn w:val="CommentText"/>
    <w:next w:val="CommentText"/>
    <w:link w:val="CommentSubjectChar"/>
    <w:rsid w:val="00373BA1"/>
    <w:rPr>
      <w:b/>
      <w:bCs/>
    </w:rPr>
  </w:style>
  <w:style w:type="character" w:customStyle="1" w:styleId="CommentSubjectChar">
    <w:name w:val="Comment Subject Char"/>
    <w:link w:val="CommentSubject"/>
    <w:rsid w:val="00373BA1"/>
    <w:rPr>
      <w:rFonts w:ascii="Book Antiqua" w:hAnsi="Book Antiqua" w:cs="Angsana New"/>
      <w:b/>
      <w:bCs/>
      <w:lang w:eastAsia="ja-JP"/>
    </w:rPr>
  </w:style>
  <w:style w:type="paragraph" w:customStyle="1" w:styleId="Revision1">
    <w:name w:val="Revision1"/>
    <w:hidden/>
    <w:uiPriority w:val="99"/>
    <w:semiHidden/>
    <w:rsid w:val="00373BA1"/>
    <w:rPr>
      <w:rFonts w:ascii="Book Antiqua" w:hAnsi="Book Antiqua" w:cs="Angsana New"/>
      <w:sz w:val="22"/>
      <w:szCs w:val="24"/>
      <w:lang w:eastAsia="ja-JP"/>
    </w:rPr>
  </w:style>
  <w:style w:type="character" w:customStyle="1" w:styleId="HeaderChar">
    <w:name w:val="Header Char"/>
    <w:aliases w:val="6_G Char"/>
    <w:link w:val="Header"/>
    <w:uiPriority w:val="99"/>
    <w:locked/>
    <w:rsid w:val="00783D60"/>
    <w:rPr>
      <w:rFonts w:ascii="Book Antiqua" w:eastAsia="MS Mincho" w:hAnsi="Book Antiqua" w:cs="Angsana New"/>
      <w:sz w:val="22"/>
      <w:szCs w:val="24"/>
      <w:lang w:val="en-US" w:eastAsia="ja-JP" w:bidi="ar-SA"/>
    </w:rPr>
  </w:style>
  <w:style w:type="paragraph" w:customStyle="1" w:styleId="ListParagraph1">
    <w:name w:val="List Paragraph1"/>
    <w:basedOn w:val="Normal"/>
    <w:qFormat/>
    <w:rsid w:val="00167AAE"/>
    <w:pPr>
      <w:spacing w:after="200" w:line="276" w:lineRule="auto"/>
      <w:ind w:left="720"/>
    </w:pPr>
    <w:rPr>
      <w:rFonts w:ascii="Calibri" w:eastAsia="Malgun Gothic" w:hAnsi="Calibri" w:cs="Cordia New"/>
      <w:szCs w:val="22"/>
      <w:lang w:eastAsia="ko-KR"/>
    </w:rPr>
  </w:style>
  <w:style w:type="paragraph" w:styleId="BodyText">
    <w:name w:val="Body Text"/>
    <w:basedOn w:val="Normal"/>
    <w:link w:val="BodyTextChar"/>
    <w:rsid w:val="00EA2F23"/>
    <w:pPr>
      <w:spacing w:after="120"/>
    </w:pPr>
  </w:style>
  <w:style w:type="character" w:customStyle="1" w:styleId="BodyTextChar">
    <w:name w:val="Body Text Char"/>
    <w:link w:val="BodyText"/>
    <w:rsid w:val="00EA2F23"/>
    <w:rPr>
      <w:rFonts w:ascii="Book Antiqua" w:hAnsi="Book Antiqua" w:cs="Angsana New"/>
      <w:sz w:val="22"/>
      <w:szCs w:val="24"/>
      <w:lang w:eastAsia="ja-JP"/>
    </w:rPr>
  </w:style>
  <w:style w:type="paragraph" w:styleId="FootnoteText">
    <w:name w:val="footnote text"/>
    <w:basedOn w:val="Normal"/>
    <w:link w:val="FootnoteTextChar"/>
    <w:rsid w:val="007A373E"/>
    <w:rPr>
      <w:rFonts w:ascii="Georgia" w:hAnsi="Georgia" w:cs="Arial"/>
      <w:sz w:val="20"/>
      <w:szCs w:val="20"/>
      <w:lang w:val="en-GB"/>
    </w:rPr>
  </w:style>
  <w:style w:type="character" w:customStyle="1" w:styleId="FootnoteTextChar">
    <w:name w:val="Footnote Text Char"/>
    <w:link w:val="FootnoteText"/>
    <w:rsid w:val="007A373E"/>
    <w:rPr>
      <w:rFonts w:ascii="Georgia" w:hAnsi="Georgia" w:cs="Arial"/>
      <w:lang w:val="en-GB" w:eastAsia="en-US"/>
    </w:rPr>
  </w:style>
  <w:style w:type="character" w:styleId="FootnoteReference">
    <w:name w:val="footnote reference"/>
    <w:uiPriority w:val="99"/>
    <w:rsid w:val="007A373E"/>
    <w:rPr>
      <w:vertAlign w:val="superscript"/>
    </w:rPr>
  </w:style>
  <w:style w:type="character" w:styleId="Hyperlink">
    <w:name w:val="Hyperlink"/>
    <w:rsid w:val="007A373E"/>
    <w:rPr>
      <w:color w:val="0000FF"/>
      <w:u w:val="single"/>
    </w:rPr>
  </w:style>
  <w:style w:type="table" w:styleId="TableGrid">
    <w:name w:val="Table Grid"/>
    <w:basedOn w:val="TableNormal"/>
    <w:rsid w:val="00D13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56887"/>
    <w:rPr>
      <w:rFonts w:ascii="Book Antiqua" w:hAnsi="Book Antiqua" w:cs="Angsana New"/>
      <w:sz w:val="22"/>
      <w:szCs w:val="24"/>
      <w:lang w:eastAsia="ja-JP"/>
    </w:rPr>
  </w:style>
  <w:style w:type="character" w:styleId="FollowedHyperlink">
    <w:name w:val="FollowedHyperlink"/>
    <w:basedOn w:val="DefaultParagraphFont"/>
    <w:rsid w:val="0008357A"/>
    <w:rPr>
      <w:color w:val="800080" w:themeColor="followedHyperlink"/>
      <w:u w:val="single"/>
    </w:rPr>
  </w:style>
  <w:style w:type="paragraph" w:customStyle="1" w:styleId="CTIReport">
    <w:name w:val="CTI Report"/>
    <w:basedOn w:val="Normal"/>
    <w:uiPriority w:val="99"/>
    <w:rsid w:val="00493BE0"/>
    <w:pPr>
      <w:autoSpaceDE w:val="0"/>
      <w:autoSpaceDN w:val="0"/>
      <w:adjustRightInd w:val="0"/>
    </w:pPr>
    <w:rPr>
      <w:rFonts w:eastAsia="Malgun Gothic"/>
      <w:color w:val="000000"/>
      <w:lang w:val="en-GB" w:eastAsia="en-GB"/>
    </w:rPr>
  </w:style>
  <w:style w:type="character" w:customStyle="1" w:styleId="Heading1Char">
    <w:name w:val="Heading 1 Char"/>
    <w:basedOn w:val="DefaultParagraphFont"/>
    <w:link w:val="Heading1"/>
    <w:rPr>
      <w:b/>
      <w:sz w:val="24"/>
      <w:szCs w:val="24"/>
    </w:rPr>
  </w:style>
  <w:style w:type="paragraph" w:styleId="ListParagraph">
    <w:name w:val="List Paragraph"/>
    <w:basedOn w:val="Normal"/>
    <w:uiPriority w:val="34"/>
    <w:qFormat/>
    <w:rsid w:val="00A102C4"/>
    <w:pPr>
      <w:ind w:left="720"/>
      <w:contextualSpacing/>
    </w:pPr>
  </w:style>
  <w:style w:type="table" w:customStyle="1" w:styleId="TableGrid1">
    <w:name w:val="Table Grid1"/>
    <w:basedOn w:val="TableNormal"/>
    <w:next w:val="TableGrid"/>
    <w:uiPriority w:val="59"/>
    <w:rsid w:val="00F24686"/>
    <w:rPr>
      <w:rFonts w:asciiTheme="minorHAnsi" w:eastAsiaTheme="minorEastAsia" w:hAnsiTheme="minorHAnsi" w:cstheme="minorBid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F0B77"/>
    <w:rPr>
      <w:rFonts w:asciiTheme="minorHAnsi" w:eastAsiaTheme="minorEastAsia" w:hAnsiTheme="minorHAnsi" w:cstheme="minorBid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
    <w:name w:val="en"/>
    <w:basedOn w:val="DefaultParagraphFont"/>
    <w:rsid w:val="004322AC"/>
  </w:style>
  <w:style w:type="character" w:customStyle="1" w:styleId="apple-converted-space">
    <w:name w:val="apple-converted-space"/>
    <w:basedOn w:val="DefaultParagraphFont"/>
    <w:rsid w:val="004322AC"/>
  </w:style>
  <w:style w:type="character" w:customStyle="1" w:styleId="UnresolvedMention1">
    <w:name w:val="Unresolved Mention1"/>
    <w:basedOn w:val="DefaultParagraphFont"/>
    <w:uiPriority w:val="99"/>
    <w:semiHidden/>
    <w:unhideWhenUsed/>
    <w:rsid w:val="00764357"/>
    <w:rPr>
      <w:color w:val="808080"/>
      <w:shd w:val="clear" w:color="auto" w:fill="E6E6E6"/>
    </w:rPr>
  </w:style>
  <w:style w:type="character" w:customStyle="1" w:styleId="FooterChar">
    <w:name w:val="Footer Char"/>
    <w:link w:val="Footer"/>
    <w:uiPriority w:val="99"/>
    <w:locked/>
    <w:rsid w:val="00FE25E2"/>
    <w:rPr>
      <w:rFonts w:ascii="Book Antiqua" w:hAnsi="Book Antiqua" w:cs="Angsana New"/>
      <w:sz w:val="22"/>
      <w:szCs w:val="24"/>
      <w:lang w:eastAsia="ja-JP"/>
    </w:rPr>
  </w:style>
  <w:style w:type="paragraph" w:customStyle="1" w:styleId="1">
    <w:name w:val="목록 단락1"/>
    <w:basedOn w:val="Normal"/>
    <w:uiPriority w:val="99"/>
    <w:rsid w:val="00E17F62"/>
    <w:pPr>
      <w:ind w:left="720" w:firstLine="360"/>
    </w:pPr>
    <w:rPr>
      <w:rFonts w:ascii="Calibri" w:eastAsia="PMingLiU" w:hAnsi="Calibri"/>
      <w:szCs w:val="22"/>
    </w:rPr>
  </w:style>
  <w:style w:type="paragraph" w:customStyle="1" w:styleId="english2">
    <w:name w:val="english2"/>
    <w:basedOn w:val="Normal"/>
    <w:rsid w:val="001D10FF"/>
    <w:pPr>
      <w:spacing w:before="100" w:beforeAutospacing="1" w:after="100" w:afterAutospacing="1" w:line="300" w:lineRule="atLeast"/>
    </w:pPr>
    <w:rPr>
      <w:rFonts w:eastAsia="Times New Roman"/>
    </w:rPr>
  </w:style>
  <w:style w:type="character" w:customStyle="1" w:styleId="span27">
    <w:name w:val="span27"/>
    <w:basedOn w:val="DefaultParagraphFont"/>
    <w:rsid w:val="001D10FF"/>
  </w:style>
  <w:style w:type="character" w:customStyle="1" w:styleId="freetext">
    <w:name w:val="freetext"/>
    <w:basedOn w:val="DefaultParagraphFont"/>
    <w:rsid w:val="001D10FF"/>
  </w:style>
  <w:style w:type="character" w:styleId="UnresolvedMention">
    <w:name w:val="Unresolved Mention"/>
    <w:basedOn w:val="DefaultParagraphFont"/>
    <w:uiPriority w:val="99"/>
    <w:semiHidden/>
    <w:unhideWhenUsed/>
    <w:rsid w:val="00F1747E"/>
    <w:rPr>
      <w:color w:val="605E5C"/>
      <w:shd w:val="clear" w:color="auto" w:fill="E1DFDD"/>
    </w:rPr>
  </w:style>
  <w:style w:type="paragraph" w:customStyle="1" w:styleId="M">
    <w:name w:val="M"/>
    <w:basedOn w:val="Normal"/>
    <w:next w:val="Normal"/>
    <w:link w:val="MChar"/>
    <w:qFormat/>
    <w:rPr>
      <w:b/>
      <w:bCs/>
      <w:sz w:val="34"/>
      <w:szCs w:val="34"/>
    </w:rPr>
  </w:style>
  <w:style w:type="character" w:customStyle="1" w:styleId="MChar">
    <w:name w:val="M Char"/>
    <w:basedOn w:val="DefaultParagraphFont"/>
    <w:link w:val="M"/>
    <w:rPr>
      <w:b/>
      <w:bCs/>
      <w:sz w:val="34"/>
      <w:szCs w:val="34"/>
    </w:rPr>
  </w:style>
  <w:style w:type="paragraph" w:customStyle="1" w:styleId="Ch">
    <w:name w:val="Ch"/>
    <w:basedOn w:val="Normal"/>
    <w:next w:val="Normal"/>
    <w:link w:val="ChChar"/>
    <w:qFormat/>
    <w:rPr>
      <w:b/>
      <w:bCs/>
      <w:sz w:val="28"/>
      <w:szCs w:val="28"/>
    </w:rPr>
  </w:style>
  <w:style w:type="character" w:customStyle="1" w:styleId="ChChar">
    <w:name w:val="Ch Char"/>
    <w:basedOn w:val="DefaultParagraphFont"/>
    <w:link w:val="Ch"/>
    <w:rPr>
      <w:b/>
      <w:bCs/>
      <w:sz w:val="28"/>
      <w:szCs w:val="28"/>
    </w:rPr>
  </w:style>
  <w:style w:type="character" w:customStyle="1" w:styleId="Heading2Char">
    <w:name w:val="Heading 2 Char"/>
    <w:basedOn w:val="DefaultParagraphFont"/>
    <w:link w:val="Heading2"/>
    <w:rPr>
      <w:b/>
      <w:sz w:val="20"/>
      <w:szCs w:val="20"/>
    </w:rPr>
  </w:style>
  <w:style w:type="character" w:customStyle="1" w:styleId="Heading3Char">
    <w:name w:val="Heading 3 Char"/>
    <w:basedOn w:val="DefaultParagraphFont"/>
    <w:link w:val="Heading3"/>
    <w:rPr>
      <w:b/>
      <w:sz w:val="20"/>
      <w:szCs w:val="20"/>
    </w:rPr>
  </w:style>
  <w:style w:type="character" w:customStyle="1" w:styleId="Heading4Char">
    <w:name w:val="Heading 4 Char"/>
    <w:basedOn w:val="DefaultParagraphFont"/>
    <w:link w:val="Heading4"/>
    <w:rPr>
      <w:i/>
      <w:iCs/>
      <w:sz w:val="20"/>
      <w:szCs w:val="20"/>
    </w:rPr>
  </w:style>
  <w:style w:type="character" w:customStyle="1" w:styleId="Heading5Char">
    <w:name w:val="Heading 5 Char"/>
    <w:basedOn w:val="DefaultParagraphFont"/>
    <w:link w:val="Heading5"/>
    <w:rPr>
      <w:sz w:val="20"/>
      <w:szCs w:val="20"/>
    </w:rPr>
  </w:style>
  <w:style w:type="character" w:customStyle="1" w:styleId="Heading6Char">
    <w:name w:val="Heading 6 Char"/>
    <w:basedOn w:val="DefaultParagraphFont"/>
    <w:link w:val="Heading6"/>
    <w:rPr>
      <w:sz w:val="20"/>
      <w:szCs w:val="20"/>
    </w:rPr>
  </w:style>
  <w:style w:type="character" w:styleId="PlaceholderText">
    <w:name w:val="Placeholder Text"/>
    <w:basedOn w:val="DefaultParagraphFont"/>
    <w:uiPriority w:val="99"/>
    <w:semiHidden/>
    <w:rsid w:val="00D553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34556">
      <w:bodyDiv w:val="1"/>
      <w:marLeft w:val="0"/>
      <w:marRight w:val="0"/>
      <w:marTop w:val="0"/>
      <w:marBottom w:val="0"/>
      <w:divBdr>
        <w:top w:val="none" w:sz="0" w:space="0" w:color="auto"/>
        <w:left w:val="none" w:sz="0" w:space="0" w:color="auto"/>
        <w:bottom w:val="none" w:sz="0" w:space="0" w:color="auto"/>
        <w:right w:val="none" w:sz="0" w:space="0" w:color="auto"/>
      </w:divBdr>
    </w:div>
    <w:div w:id="661738451">
      <w:bodyDiv w:val="1"/>
      <w:marLeft w:val="0"/>
      <w:marRight w:val="0"/>
      <w:marTop w:val="0"/>
      <w:marBottom w:val="0"/>
      <w:divBdr>
        <w:top w:val="none" w:sz="0" w:space="0" w:color="auto"/>
        <w:left w:val="none" w:sz="0" w:space="0" w:color="auto"/>
        <w:bottom w:val="none" w:sz="0" w:space="0" w:color="auto"/>
        <w:right w:val="none" w:sz="0" w:space="0" w:color="auto"/>
      </w:divBdr>
    </w:div>
    <w:div w:id="1184006095">
      <w:bodyDiv w:val="1"/>
      <w:marLeft w:val="0"/>
      <w:marRight w:val="0"/>
      <w:marTop w:val="0"/>
      <w:marBottom w:val="0"/>
      <w:divBdr>
        <w:top w:val="none" w:sz="0" w:space="0" w:color="auto"/>
        <w:left w:val="none" w:sz="0" w:space="0" w:color="auto"/>
        <w:bottom w:val="none" w:sz="0" w:space="0" w:color="auto"/>
        <w:right w:val="none" w:sz="0" w:space="0" w:color="auto"/>
      </w:divBdr>
    </w:div>
    <w:div w:id="1370567067">
      <w:bodyDiv w:val="1"/>
      <w:marLeft w:val="0"/>
      <w:marRight w:val="0"/>
      <w:marTop w:val="0"/>
      <w:marBottom w:val="0"/>
      <w:divBdr>
        <w:top w:val="none" w:sz="0" w:space="0" w:color="auto"/>
        <w:left w:val="none" w:sz="0" w:space="0" w:color="auto"/>
        <w:bottom w:val="none" w:sz="0" w:space="0" w:color="auto"/>
        <w:right w:val="none" w:sz="0" w:space="0" w:color="auto"/>
      </w:divBdr>
    </w:div>
    <w:div w:id="1652752424">
      <w:bodyDiv w:val="1"/>
      <w:marLeft w:val="0"/>
      <w:marRight w:val="0"/>
      <w:marTop w:val="0"/>
      <w:marBottom w:val="0"/>
      <w:divBdr>
        <w:top w:val="none" w:sz="0" w:space="0" w:color="auto"/>
        <w:left w:val="none" w:sz="0" w:space="0" w:color="auto"/>
        <w:bottom w:val="none" w:sz="0" w:space="0" w:color="auto"/>
        <w:right w:val="none" w:sz="0" w:space="0" w:color="auto"/>
      </w:divBdr>
    </w:div>
    <w:div w:id="1743217456">
      <w:bodyDiv w:val="1"/>
      <w:marLeft w:val="0"/>
      <w:marRight w:val="0"/>
      <w:marTop w:val="0"/>
      <w:marBottom w:val="0"/>
      <w:divBdr>
        <w:top w:val="none" w:sz="0" w:space="0" w:color="auto"/>
        <w:left w:val="none" w:sz="0" w:space="0" w:color="auto"/>
        <w:bottom w:val="none" w:sz="0" w:space="0" w:color="auto"/>
        <w:right w:val="none" w:sz="0" w:space="0" w:color="auto"/>
      </w:divBdr>
      <w:divsChild>
        <w:div w:id="310911465">
          <w:marLeft w:val="0"/>
          <w:marRight w:val="0"/>
          <w:marTop w:val="0"/>
          <w:marBottom w:val="0"/>
          <w:divBdr>
            <w:top w:val="none" w:sz="0" w:space="0" w:color="auto"/>
            <w:left w:val="none" w:sz="0" w:space="0" w:color="auto"/>
            <w:bottom w:val="none" w:sz="0" w:space="0" w:color="auto"/>
            <w:right w:val="none" w:sz="0" w:space="0" w:color="auto"/>
          </w:divBdr>
          <w:divsChild>
            <w:div w:id="144711432">
              <w:marLeft w:val="0"/>
              <w:marRight w:val="0"/>
              <w:marTop w:val="0"/>
              <w:marBottom w:val="0"/>
              <w:divBdr>
                <w:top w:val="none" w:sz="0" w:space="0" w:color="auto"/>
                <w:left w:val="none" w:sz="0" w:space="0" w:color="auto"/>
                <w:bottom w:val="none" w:sz="0" w:space="0" w:color="auto"/>
                <w:right w:val="none" w:sz="0" w:space="0" w:color="auto"/>
              </w:divBdr>
              <w:divsChild>
                <w:div w:id="107629303">
                  <w:marLeft w:val="300"/>
                  <w:marRight w:val="0"/>
                  <w:marTop w:val="0"/>
                  <w:marBottom w:val="0"/>
                  <w:divBdr>
                    <w:top w:val="none" w:sz="0" w:space="0" w:color="auto"/>
                    <w:left w:val="none" w:sz="0" w:space="0" w:color="auto"/>
                    <w:bottom w:val="none" w:sz="0" w:space="0" w:color="auto"/>
                    <w:right w:val="none" w:sz="0" w:space="0" w:color="auto"/>
                  </w:divBdr>
                  <w:divsChild>
                    <w:div w:id="1971667249">
                      <w:marLeft w:val="0"/>
                      <w:marRight w:val="0"/>
                      <w:marTop w:val="0"/>
                      <w:marBottom w:val="0"/>
                      <w:divBdr>
                        <w:top w:val="none" w:sz="0" w:space="0" w:color="auto"/>
                        <w:left w:val="none" w:sz="0" w:space="0" w:color="auto"/>
                        <w:bottom w:val="none" w:sz="0" w:space="0" w:color="auto"/>
                        <w:right w:val="none" w:sz="0" w:space="0" w:color="auto"/>
                      </w:divBdr>
                      <w:divsChild>
                        <w:div w:id="797646159">
                          <w:marLeft w:val="300"/>
                          <w:marRight w:val="0"/>
                          <w:marTop w:val="0"/>
                          <w:marBottom w:val="0"/>
                          <w:divBdr>
                            <w:top w:val="none" w:sz="0" w:space="0" w:color="auto"/>
                            <w:left w:val="none" w:sz="0" w:space="0" w:color="auto"/>
                            <w:bottom w:val="none" w:sz="0" w:space="0" w:color="auto"/>
                            <w:right w:val="none" w:sz="0" w:space="0" w:color="auto"/>
                          </w:divBdr>
                          <w:divsChild>
                            <w:div w:id="2040933033">
                              <w:marLeft w:val="0"/>
                              <w:marRight w:val="0"/>
                              <w:marTop w:val="0"/>
                              <w:marBottom w:val="150"/>
                              <w:divBdr>
                                <w:top w:val="none" w:sz="0" w:space="0" w:color="auto"/>
                                <w:left w:val="none" w:sz="0" w:space="0" w:color="auto"/>
                                <w:bottom w:val="none" w:sz="0" w:space="0" w:color="auto"/>
                                <w:right w:val="none" w:sz="0" w:space="0" w:color="auto"/>
                              </w:divBdr>
                              <w:divsChild>
                                <w:div w:id="6613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453577">
      <w:bodyDiv w:val="1"/>
      <w:marLeft w:val="0"/>
      <w:marRight w:val="0"/>
      <w:marTop w:val="0"/>
      <w:marBottom w:val="0"/>
      <w:divBdr>
        <w:top w:val="none" w:sz="0" w:space="0" w:color="auto"/>
        <w:left w:val="none" w:sz="0" w:space="0" w:color="auto"/>
        <w:bottom w:val="none" w:sz="0" w:space="0" w:color="auto"/>
        <w:right w:val="none" w:sz="0" w:space="0" w:color="auto"/>
      </w:divBdr>
    </w:div>
    <w:div w:id="1894191094">
      <w:bodyDiv w:val="1"/>
      <w:marLeft w:val="0"/>
      <w:marRight w:val="0"/>
      <w:marTop w:val="0"/>
      <w:marBottom w:val="0"/>
      <w:divBdr>
        <w:top w:val="none" w:sz="0" w:space="0" w:color="auto"/>
        <w:left w:val="none" w:sz="0" w:space="0" w:color="auto"/>
        <w:bottom w:val="none" w:sz="0" w:space="0" w:color="auto"/>
        <w:right w:val="none" w:sz="0" w:space="0" w:color="auto"/>
      </w:divBdr>
    </w:div>
    <w:div w:id="1903057550">
      <w:bodyDiv w:val="1"/>
      <w:marLeft w:val="0"/>
      <w:marRight w:val="0"/>
      <w:marTop w:val="0"/>
      <w:marBottom w:val="0"/>
      <w:divBdr>
        <w:top w:val="none" w:sz="0" w:space="0" w:color="auto"/>
        <w:left w:val="none" w:sz="0" w:space="0" w:color="auto"/>
        <w:bottom w:val="none" w:sz="0" w:space="0" w:color="auto"/>
        <w:right w:val="none" w:sz="0" w:space="0" w:color="auto"/>
      </w:divBdr>
    </w:div>
    <w:div w:id="200292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escap.org/resources/framework-agreement-facilitation-cross-border-paperless-trade-asia-and-pacific" TargetMode="External"/></Relationships>
</file>

<file path=word/theme/theme1.xml><?xml version="1.0" encoding="utf-8"?>
<a:theme xmlns:a="http://schemas.openxmlformats.org/drawingml/2006/main" name="UN Theme">
  <a:themeElements>
    <a:clrScheme name="U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N">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U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85F76519BABF64F9D8809E88429EE19" ma:contentTypeVersion="13" ma:contentTypeDescription="Create a new document." ma:contentTypeScope="" ma:versionID="8f2e443a0001e4df126f1db25de3d9d1">
  <xsd:schema xmlns:xsd="http://www.w3.org/2001/XMLSchema" xmlns:xs="http://www.w3.org/2001/XMLSchema" xmlns:p="http://schemas.microsoft.com/office/2006/metadata/properties" xmlns:ns2="8bde3967-4b29-49c8-add0-1b77de203898" xmlns:ns3="94f9b348-c44c-47cd-82a6-01c14d7a67a7" targetNamespace="http://schemas.microsoft.com/office/2006/metadata/properties" ma:root="true" ma:fieldsID="79947d3ec7c031365d95b055cda23452" ns2:_="" ns3:_="">
    <xsd:import namespace="8bde3967-4b29-49c8-add0-1b77de203898"/>
    <xsd:import namespace="94f9b348-c44c-47cd-82a6-01c14d7a67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e3967-4b29-49c8-add0-1b77de2038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f9b348-c44c-47cd-82a6-01c14d7a67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D79C58-E0DF-4B55-8AC1-4E0796157B25}">
  <ds:schemaRefs>
    <ds:schemaRef ds:uri="http://schemas.openxmlformats.org/officeDocument/2006/bibliography"/>
  </ds:schemaRefs>
</ds:datastoreItem>
</file>

<file path=customXml/itemProps2.xml><?xml version="1.0" encoding="utf-8"?>
<ds:datastoreItem xmlns:ds="http://schemas.openxmlformats.org/officeDocument/2006/customXml" ds:itemID="{5EA740D4-5F00-4DC6-BDB6-60DBEE9C8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e3967-4b29-49c8-add0-1b77de203898"/>
    <ds:schemaRef ds:uri="94f9b348-c44c-47cd-82a6-01c14d7a67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A0A095-5745-4357-9D0E-728F9476FB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24648C-D210-47A6-8239-C2202699BF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4781</Words>
  <Characters>27258</Characters>
  <Application>Microsoft Office Word</Application>
  <DocSecurity>0</DocSecurity>
  <Lines>227</Lines>
  <Paragraphs>63</Paragraphs>
  <ScaleCrop>false</ScaleCrop>
  <HeadingPairs>
    <vt:vector size="6" baseType="variant">
      <vt:variant>
        <vt:lpstr>Título</vt:lpstr>
      </vt:variant>
      <vt:variant>
        <vt:i4>1</vt:i4>
      </vt:variant>
      <vt:variant>
        <vt:lpstr>Title</vt:lpstr>
      </vt:variant>
      <vt:variant>
        <vt:i4>1</vt:i4>
      </vt:variant>
      <vt:variant>
        <vt:lpstr>제목</vt:lpstr>
      </vt:variant>
      <vt:variant>
        <vt:i4>1</vt:i4>
      </vt:variant>
    </vt:vector>
  </HeadingPairs>
  <TitlesOfParts>
    <vt:vector size="3" baseType="lpstr">
      <vt:lpstr>Technical readiness assessment checklist for cross-border paperless trade</vt:lpstr>
      <vt:lpstr>Technical readiness assessment checklist for cross-border paperless trade</vt:lpstr>
      <vt:lpstr>Report on progress made by the Legal and Technical Working Groups in their mandated tasks</vt:lpstr>
    </vt:vector>
  </TitlesOfParts>
  <Company>United Nations</Company>
  <LinksUpToDate>false</LinksUpToDate>
  <CharactersWithSpaces>31976</CharactersWithSpaces>
  <SharedDoc>false</SharedDoc>
  <HLinks>
    <vt:vector size="6" baseType="variant">
      <vt:variant>
        <vt:i4>6881405</vt:i4>
      </vt:variant>
      <vt:variant>
        <vt:i4>0</vt:i4>
      </vt:variant>
      <vt:variant>
        <vt:i4>0</vt:i4>
      </vt:variant>
      <vt:variant>
        <vt:i4>5</vt:i4>
      </vt:variant>
      <vt:variant>
        <vt:lpwstr>http://unnext.unescap.org/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readiness assessment checklist for cross-border paperless trade</dc:title>
  <dc:creator>UNESCAP</dc:creator>
  <cp:lastModifiedBy>Tjerah Leonardo</cp:lastModifiedBy>
  <cp:revision>6</cp:revision>
  <cp:lastPrinted>2024-03-09T02:38:00Z</cp:lastPrinted>
  <dcterms:created xsi:type="dcterms:W3CDTF">2022-01-25T07:51:00Z</dcterms:created>
  <dcterms:modified xsi:type="dcterms:W3CDTF">2024-03-09T02:38:00Z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0x010100F85F76519BABF64F9D8809E88429EE19</vt:lpwstr>
  </property>
  <property fmtid="{D5CDD505-2E9C-101B-9397-08002B2CF9AE}" pid="3" name="Order">
    <vt:r8>100</vt:r8>
  </property>
</Properties>
</file>